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2AB246" w14:textId="1648A93B" w:rsidR="00D404CA" w:rsidRPr="00F9028B" w:rsidRDefault="00D404CA" w:rsidP="00D404CA">
      <w:pPr>
        <w:spacing w:before="80" w:after="200"/>
        <w:jc w:val="center"/>
        <w:rPr>
          <w:rFonts w:ascii="Arial" w:hAnsi="Arial" w:cs="Arial"/>
          <w:color w:val="000000" w:themeColor="text1"/>
          <w:sz w:val="22"/>
          <w:szCs w:val="22"/>
        </w:rPr>
      </w:pPr>
      <w:r w:rsidRPr="00F9028B">
        <w:rPr>
          <w:rFonts w:ascii="Arial" w:hAnsi="Arial" w:cs="Arial"/>
          <w:b/>
          <w:color w:val="000000" w:themeColor="text1"/>
          <w:sz w:val="22"/>
          <w:szCs w:val="22"/>
        </w:rPr>
        <w:t>Admissions Policy</w:t>
      </w:r>
    </w:p>
    <w:p w14:paraId="7A0607EF" w14:textId="5D74D255" w:rsidR="00D404CA" w:rsidRDefault="00D404CA" w:rsidP="00D404CA">
      <w:pPr>
        <w:pStyle w:val="Heading1"/>
        <w:rPr>
          <w:rFonts w:ascii="Arial" w:hAnsi="Arial" w:cs="Arial"/>
          <w:color w:val="000000" w:themeColor="text1"/>
          <w:sz w:val="22"/>
          <w:szCs w:val="22"/>
        </w:rPr>
      </w:pPr>
      <w:r w:rsidRPr="00F9028B">
        <w:rPr>
          <w:rFonts w:ascii="Arial" w:hAnsi="Arial" w:cs="Arial"/>
          <w:color w:val="000000" w:themeColor="text1"/>
          <w:sz w:val="22"/>
          <w:szCs w:val="22"/>
        </w:rPr>
        <w:t>Purpose and scope</w:t>
      </w:r>
    </w:p>
    <w:p w14:paraId="546B5A3A" w14:textId="77777777" w:rsidR="00D404CA" w:rsidRPr="00F9028B" w:rsidRDefault="00D404CA" w:rsidP="00D404CA">
      <w:pPr>
        <w:rPr>
          <w:rFonts w:ascii="Arial" w:hAnsi="Arial" w:cs="Arial"/>
          <w:color w:val="000000" w:themeColor="text1"/>
          <w:sz w:val="22"/>
          <w:szCs w:val="22"/>
        </w:rPr>
      </w:pPr>
      <w:r w:rsidRPr="00F9028B">
        <w:rPr>
          <w:rFonts w:ascii="Arial" w:hAnsi="Arial" w:cs="Arial"/>
          <w:color w:val="000000" w:themeColor="text1"/>
          <w:sz w:val="22"/>
          <w:szCs w:val="22"/>
        </w:rPr>
        <w:t>Eden Springs Girls Secondary welcomes enquiries from families considering the school for their child. The usual point of entry is Reception from age four, and applications may also be made for other year groups where a place is available.</w:t>
      </w:r>
    </w:p>
    <w:p w14:paraId="35714D65" w14:textId="77777777" w:rsidR="00D404CA" w:rsidRPr="00F9028B" w:rsidRDefault="00D404CA" w:rsidP="00D404CA">
      <w:pPr>
        <w:rPr>
          <w:rFonts w:ascii="Arial" w:hAnsi="Arial" w:cs="Arial"/>
          <w:color w:val="000000" w:themeColor="text1"/>
          <w:sz w:val="22"/>
          <w:szCs w:val="22"/>
        </w:rPr>
      </w:pPr>
      <w:r w:rsidRPr="00F9028B">
        <w:rPr>
          <w:rFonts w:ascii="Arial" w:hAnsi="Arial" w:cs="Arial"/>
          <w:color w:val="000000" w:themeColor="text1"/>
          <w:sz w:val="22"/>
          <w:szCs w:val="22"/>
        </w:rPr>
        <w:t xml:space="preserve">This policy explains how applications are considered and how safeguarding and children’s welfare are addressed during admission and transfer. It must be read alongside the school’s Child Protection and Safeguarding Policy, Attendance Policy, SEND/Inclusion Policy, </w:t>
      </w:r>
      <w:proofErr w:type="spellStart"/>
      <w:r w:rsidRPr="00F9028B">
        <w:rPr>
          <w:rFonts w:ascii="Arial" w:hAnsi="Arial" w:cs="Arial"/>
          <w:color w:val="000000" w:themeColor="text1"/>
          <w:sz w:val="22"/>
          <w:szCs w:val="22"/>
        </w:rPr>
        <w:t>Behaviour</w:t>
      </w:r>
      <w:proofErr w:type="spellEnd"/>
      <w:r w:rsidRPr="00F9028B">
        <w:rPr>
          <w:rFonts w:ascii="Arial" w:hAnsi="Arial" w:cs="Arial"/>
          <w:color w:val="000000" w:themeColor="text1"/>
          <w:sz w:val="22"/>
          <w:szCs w:val="22"/>
        </w:rPr>
        <w:t xml:space="preserve"> Policy, Complaints Policy, Data Protection/Privacy Notice and Parent-School Agreement.</w:t>
      </w:r>
    </w:p>
    <w:p w14:paraId="56B2EBDD" w14:textId="77777777" w:rsidR="00D404CA" w:rsidRPr="00F9028B" w:rsidRDefault="00D404CA" w:rsidP="00D404CA">
      <w:pPr>
        <w:rPr>
          <w:rFonts w:ascii="Arial" w:hAnsi="Arial" w:cs="Arial"/>
          <w:color w:val="000000" w:themeColor="text1"/>
          <w:sz w:val="22"/>
          <w:szCs w:val="22"/>
        </w:rPr>
      </w:pPr>
      <w:r w:rsidRPr="00F9028B">
        <w:rPr>
          <w:rFonts w:ascii="Arial" w:hAnsi="Arial" w:cs="Arial"/>
          <w:color w:val="000000" w:themeColor="text1"/>
          <w:sz w:val="22"/>
          <w:szCs w:val="22"/>
        </w:rPr>
        <w:t>KCSIE 2026 is statutory safeguarding guidance. It does not itself set the school’s admission criteria. The school will apply this policy consistently with applicable education and equality law, the Independent School Standards where applicable, and any admissions requirements that apply to the school’s legal status.</w:t>
      </w:r>
    </w:p>
    <w:p w14:paraId="290F64C3" w14:textId="4C211662" w:rsidR="00D404CA" w:rsidRPr="00F9028B" w:rsidRDefault="00D404CA" w:rsidP="00D404CA">
      <w:pPr>
        <w:pStyle w:val="Heading1"/>
        <w:rPr>
          <w:rFonts w:ascii="Arial" w:hAnsi="Arial" w:cs="Arial"/>
          <w:color w:val="000000" w:themeColor="text1"/>
          <w:sz w:val="22"/>
          <w:szCs w:val="22"/>
        </w:rPr>
      </w:pPr>
      <w:r w:rsidRPr="00F9028B">
        <w:rPr>
          <w:rFonts w:ascii="Arial" w:hAnsi="Arial" w:cs="Arial"/>
          <w:color w:val="000000" w:themeColor="text1"/>
          <w:sz w:val="22"/>
          <w:szCs w:val="22"/>
        </w:rPr>
        <w:t>Admission principles</w:t>
      </w:r>
    </w:p>
    <w:p w14:paraId="017DB9F4" w14:textId="77777777" w:rsidR="00F9028B" w:rsidRDefault="00F9028B" w:rsidP="00F9028B">
      <w:pPr>
        <w:spacing w:after="60"/>
        <w:rPr>
          <w:rFonts w:ascii="Arial" w:hAnsi="Arial" w:cs="Arial"/>
          <w:color w:val="000000" w:themeColor="text1"/>
          <w:sz w:val="22"/>
          <w:szCs w:val="22"/>
        </w:rPr>
      </w:pPr>
    </w:p>
    <w:p w14:paraId="6D21DD19" w14:textId="7B836886" w:rsidR="00D404CA" w:rsidRPr="00F9028B" w:rsidRDefault="00F9028B" w:rsidP="00F9028B">
      <w:pPr>
        <w:spacing w:after="60"/>
        <w:rPr>
          <w:rFonts w:ascii="Arial" w:hAnsi="Arial" w:cs="Arial"/>
          <w:color w:val="000000" w:themeColor="text1"/>
          <w:sz w:val="22"/>
          <w:szCs w:val="22"/>
        </w:rPr>
      </w:pPr>
      <w:r>
        <w:rPr>
          <w:rFonts w:ascii="Arial" w:hAnsi="Arial" w:cs="Arial"/>
          <w:color w:val="000000" w:themeColor="text1"/>
          <w:sz w:val="22"/>
          <w:szCs w:val="22"/>
        </w:rPr>
        <w:t xml:space="preserve">    </w:t>
      </w:r>
      <w:r w:rsidR="00D404CA" w:rsidRPr="00F9028B">
        <w:rPr>
          <w:rFonts w:ascii="Arial" w:hAnsi="Arial" w:cs="Arial"/>
          <w:color w:val="000000" w:themeColor="text1"/>
          <w:sz w:val="22"/>
          <w:szCs w:val="22"/>
        </w:rPr>
        <w:t xml:space="preserve">•  The school welcomes applications from </w:t>
      </w:r>
      <w:r>
        <w:rPr>
          <w:rFonts w:ascii="Arial" w:hAnsi="Arial" w:cs="Arial"/>
          <w:color w:val="000000" w:themeColor="text1"/>
          <w:sz w:val="22"/>
          <w:szCs w:val="22"/>
        </w:rPr>
        <w:t xml:space="preserve">students </w:t>
      </w:r>
      <w:r w:rsidR="00D404CA" w:rsidRPr="00F9028B">
        <w:rPr>
          <w:rFonts w:ascii="Arial" w:hAnsi="Arial" w:cs="Arial"/>
          <w:color w:val="000000" w:themeColor="text1"/>
          <w:sz w:val="22"/>
          <w:szCs w:val="22"/>
        </w:rPr>
        <w:t>of all religious, ethnic, racial and social backgrounds, subject to the school’s lawful admission arrangements and available places.</w:t>
      </w:r>
    </w:p>
    <w:p w14:paraId="472BF421" w14:textId="77777777" w:rsidR="00D404CA" w:rsidRPr="00F9028B" w:rsidRDefault="00D404CA" w:rsidP="00D404CA">
      <w:pPr>
        <w:spacing w:after="60"/>
        <w:ind w:left="360" w:hanging="259"/>
        <w:rPr>
          <w:rFonts w:ascii="Arial" w:hAnsi="Arial" w:cs="Arial"/>
          <w:color w:val="000000" w:themeColor="text1"/>
          <w:sz w:val="22"/>
          <w:szCs w:val="22"/>
        </w:rPr>
      </w:pPr>
      <w:r w:rsidRPr="00F9028B">
        <w:rPr>
          <w:rFonts w:ascii="Arial" w:hAnsi="Arial" w:cs="Arial"/>
          <w:color w:val="000000" w:themeColor="text1"/>
          <w:sz w:val="22"/>
          <w:szCs w:val="22"/>
        </w:rPr>
        <w:t>•  Eden Springs is a Muslim faith school following the Hanafi school of thought. The school will explain its ethos and expectations clearly to families before a place is accepted.</w:t>
      </w:r>
    </w:p>
    <w:p w14:paraId="7C416D20" w14:textId="77777777" w:rsidR="00D404CA" w:rsidRPr="00F9028B" w:rsidRDefault="00D404CA" w:rsidP="00D404CA">
      <w:pPr>
        <w:spacing w:after="60"/>
        <w:ind w:left="360" w:hanging="259"/>
        <w:rPr>
          <w:rFonts w:ascii="Arial" w:hAnsi="Arial" w:cs="Arial"/>
          <w:color w:val="000000" w:themeColor="text1"/>
          <w:sz w:val="22"/>
          <w:szCs w:val="22"/>
        </w:rPr>
      </w:pPr>
      <w:r w:rsidRPr="00F9028B">
        <w:rPr>
          <w:rFonts w:ascii="Arial" w:hAnsi="Arial" w:cs="Arial"/>
          <w:color w:val="000000" w:themeColor="text1"/>
          <w:sz w:val="22"/>
          <w:szCs w:val="22"/>
        </w:rPr>
        <w:t>•  Sibling priority may be applied where stated in the school’s published admission arrangements. Other applications will be considered in accordance with the published criteria and the date a complete application is received, subject to applicable legal requirements.</w:t>
      </w:r>
    </w:p>
    <w:p w14:paraId="75046E57" w14:textId="77777777" w:rsidR="00D404CA" w:rsidRPr="00F9028B" w:rsidRDefault="00D404CA" w:rsidP="00D404CA">
      <w:pPr>
        <w:spacing w:after="60"/>
        <w:ind w:left="360" w:hanging="259"/>
        <w:rPr>
          <w:rFonts w:ascii="Arial" w:hAnsi="Arial" w:cs="Arial"/>
          <w:color w:val="000000" w:themeColor="text1"/>
          <w:sz w:val="22"/>
          <w:szCs w:val="22"/>
        </w:rPr>
      </w:pPr>
      <w:r w:rsidRPr="00F9028B">
        <w:rPr>
          <w:rFonts w:ascii="Arial" w:hAnsi="Arial" w:cs="Arial"/>
          <w:color w:val="000000" w:themeColor="text1"/>
          <w:sz w:val="22"/>
          <w:szCs w:val="22"/>
        </w:rPr>
        <w:t>•  Admission decisions will be made fairly, consistently and without unlawful discrimination. The school will consider reasonable adjustments and its duties towards disabled pupils and pupils with special educational needs.</w:t>
      </w:r>
    </w:p>
    <w:p w14:paraId="4609FA6A" w14:textId="77777777" w:rsidR="00D404CA" w:rsidRPr="00F9028B" w:rsidRDefault="00D404CA" w:rsidP="00D404CA">
      <w:pPr>
        <w:spacing w:after="60"/>
        <w:ind w:left="360" w:hanging="259"/>
        <w:rPr>
          <w:rFonts w:ascii="Arial" w:hAnsi="Arial" w:cs="Arial"/>
          <w:color w:val="000000" w:themeColor="text1"/>
          <w:sz w:val="22"/>
          <w:szCs w:val="22"/>
        </w:rPr>
      </w:pPr>
      <w:r w:rsidRPr="00F9028B">
        <w:rPr>
          <w:rFonts w:ascii="Arial" w:hAnsi="Arial" w:cs="Arial"/>
          <w:color w:val="000000" w:themeColor="text1"/>
          <w:sz w:val="22"/>
          <w:szCs w:val="22"/>
        </w:rPr>
        <w:t xml:space="preserve">•  The school will not refuse or withdraw a place solely because a child has SEND, a disability, a safeguarding history, a social worker, or previous </w:t>
      </w:r>
      <w:proofErr w:type="spellStart"/>
      <w:r w:rsidRPr="00F9028B">
        <w:rPr>
          <w:rFonts w:ascii="Arial" w:hAnsi="Arial" w:cs="Arial"/>
          <w:color w:val="000000" w:themeColor="text1"/>
          <w:sz w:val="22"/>
          <w:szCs w:val="22"/>
        </w:rPr>
        <w:t>behavioural</w:t>
      </w:r>
      <w:proofErr w:type="spellEnd"/>
      <w:r w:rsidRPr="00F9028B">
        <w:rPr>
          <w:rFonts w:ascii="Arial" w:hAnsi="Arial" w:cs="Arial"/>
          <w:color w:val="000000" w:themeColor="text1"/>
          <w:sz w:val="22"/>
          <w:szCs w:val="22"/>
        </w:rPr>
        <w:t xml:space="preserve"> or academic difficulties. Relevant information may be considered to plan support, assess whether the school can meet the child’s needs, and identify any lawful and reasonable arrangements.</w:t>
      </w:r>
    </w:p>
    <w:p w14:paraId="07D88343" w14:textId="77777777" w:rsidR="00D404CA" w:rsidRPr="00F9028B" w:rsidRDefault="00D404CA" w:rsidP="00D404CA">
      <w:pPr>
        <w:spacing w:after="60"/>
        <w:ind w:left="360" w:hanging="259"/>
        <w:rPr>
          <w:rFonts w:ascii="Arial" w:hAnsi="Arial" w:cs="Arial"/>
          <w:color w:val="000000" w:themeColor="text1"/>
          <w:sz w:val="22"/>
          <w:szCs w:val="22"/>
        </w:rPr>
      </w:pPr>
      <w:r w:rsidRPr="00F9028B">
        <w:rPr>
          <w:rFonts w:ascii="Arial" w:hAnsi="Arial" w:cs="Arial"/>
          <w:color w:val="000000" w:themeColor="text1"/>
          <w:sz w:val="22"/>
          <w:szCs w:val="22"/>
        </w:rPr>
        <w:t xml:space="preserve">•  Where the school is unable to offer a place, it will explain the decision and the available review or complaint route. </w:t>
      </w:r>
    </w:p>
    <w:p w14:paraId="18305126" w14:textId="289E40DC" w:rsidR="00D404CA" w:rsidRPr="00F9028B" w:rsidRDefault="00D404CA" w:rsidP="00D404CA">
      <w:pPr>
        <w:pStyle w:val="Heading1"/>
        <w:rPr>
          <w:rFonts w:ascii="Arial" w:hAnsi="Arial" w:cs="Arial"/>
          <w:color w:val="000000" w:themeColor="text1"/>
          <w:sz w:val="22"/>
          <w:szCs w:val="22"/>
        </w:rPr>
      </w:pPr>
      <w:r w:rsidRPr="00F9028B">
        <w:rPr>
          <w:rFonts w:ascii="Arial" w:hAnsi="Arial" w:cs="Arial"/>
          <w:color w:val="000000" w:themeColor="text1"/>
          <w:sz w:val="22"/>
          <w:szCs w:val="22"/>
        </w:rPr>
        <w:t xml:space="preserve"> Application and decision process</w:t>
      </w:r>
    </w:p>
    <w:p w14:paraId="10A5CDF0" w14:textId="77777777" w:rsidR="00D404CA" w:rsidRPr="00F9028B" w:rsidRDefault="00D404CA" w:rsidP="00D404CA">
      <w:pPr>
        <w:spacing w:after="60"/>
        <w:ind w:left="360" w:hanging="259"/>
        <w:rPr>
          <w:rFonts w:ascii="Arial" w:hAnsi="Arial" w:cs="Arial"/>
          <w:color w:val="000000" w:themeColor="text1"/>
          <w:sz w:val="22"/>
          <w:szCs w:val="22"/>
        </w:rPr>
      </w:pPr>
      <w:r w:rsidRPr="00F9028B">
        <w:rPr>
          <w:rFonts w:ascii="Arial" w:hAnsi="Arial" w:cs="Arial"/>
          <w:color w:val="000000" w:themeColor="text1"/>
          <w:sz w:val="22"/>
          <w:szCs w:val="22"/>
        </w:rPr>
        <w:t>•  Parents/carers may request an application form and prospectus.</w:t>
      </w:r>
    </w:p>
    <w:p w14:paraId="43DA2D54" w14:textId="77777777" w:rsidR="00D404CA" w:rsidRPr="00F9028B" w:rsidRDefault="00D404CA" w:rsidP="00D404CA">
      <w:pPr>
        <w:spacing w:after="60"/>
        <w:ind w:left="360" w:hanging="259"/>
        <w:rPr>
          <w:rFonts w:ascii="Arial" w:hAnsi="Arial" w:cs="Arial"/>
          <w:color w:val="000000" w:themeColor="text1"/>
          <w:sz w:val="22"/>
          <w:szCs w:val="22"/>
        </w:rPr>
      </w:pPr>
      <w:r w:rsidRPr="00F9028B">
        <w:rPr>
          <w:rFonts w:ascii="Arial" w:hAnsi="Arial" w:cs="Arial"/>
          <w:color w:val="000000" w:themeColor="text1"/>
          <w:sz w:val="22"/>
          <w:szCs w:val="22"/>
        </w:rPr>
        <w:t>•  The school will explain its admission criteria, fees and deposit terms, parent-school agreement, faith ethos, and any relevant expectations before parents/carers accept an offer.</w:t>
      </w:r>
    </w:p>
    <w:p w14:paraId="2409D1C0" w14:textId="66EF3A1F" w:rsidR="00D404CA" w:rsidRPr="00F9028B" w:rsidRDefault="00D404CA" w:rsidP="00D404CA">
      <w:pPr>
        <w:spacing w:after="60"/>
        <w:ind w:left="360" w:hanging="259"/>
        <w:rPr>
          <w:rFonts w:ascii="Arial" w:hAnsi="Arial" w:cs="Arial"/>
          <w:color w:val="000000" w:themeColor="text1"/>
          <w:sz w:val="22"/>
          <w:szCs w:val="22"/>
        </w:rPr>
      </w:pPr>
      <w:r w:rsidRPr="00F9028B">
        <w:rPr>
          <w:rFonts w:ascii="Arial" w:hAnsi="Arial" w:cs="Arial"/>
          <w:color w:val="000000" w:themeColor="text1"/>
          <w:sz w:val="22"/>
          <w:szCs w:val="22"/>
        </w:rPr>
        <w:t>•  Completed applications will be acknowledged and recorded. Where there is no immediate vacancy, the</w:t>
      </w:r>
      <w:r w:rsidR="00F9028B">
        <w:rPr>
          <w:rFonts w:ascii="Arial" w:hAnsi="Arial" w:cs="Arial"/>
          <w:color w:val="000000" w:themeColor="text1"/>
          <w:sz w:val="22"/>
          <w:szCs w:val="22"/>
        </w:rPr>
        <w:t xml:space="preserve"> student</w:t>
      </w:r>
      <w:r w:rsidRPr="00F9028B">
        <w:rPr>
          <w:rFonts w:ascii="Arial" w:hAnsi="Arial" w:cs="Arial"/>
          <w:color w:val="000000" w:themeColor="text1"/>
          <w:sz w:val="22"/>
          <w:szCs w:val="22"/>
        </w:rPr>
        <w:t xml:space="preserve"> may be placed on a waiting list.</w:t>
      </w:r>
    </w:p>
    <w:p w14:paraId="27C06B3F" w14:textId="41E55B2C" w:rsidR="00D404CA" w:rsidRPr="00F9028B" w:rsidRDefault="00D404CA" w:rsidP="00D404CA">
      <w:pPr>
        <w:spacing w:after="60"/>
        <w:ind w:left="360" w:hanging="259"/>
        <w:rPr>
          <w:rFonts w:ascii="Arial" w:hAnsi="Arial" w:cs="Arial"/>
          <w:color w:val="000000" w:themeColor="text1"/>
          <w:sz w:val="22"/>
          <w:szCs w:val="22"/>
        </w:rPr>
      </w:pPr>
      <w:r w:rsidRPr="00F9028B">
        <w:rPr>
          <w:rFonts w:ascii="Arial" w:hAnsi="Arial" w:cs="Arial"/>
          <w:color w:val="000000" w:themeColor="text1"/>
          <w:sz w:val="22"/>
          <w:szCs w:val="22"/>
        </w:rPr>
        <w:t xml:space="preserve">•  The school may request appropriate information from the </w:t>
      </w:r>
      <w:r w:rsidR="00F9028B">
        <w:rPr>
          <w:rFonts w:ascii="Arial" w:hAnsi="Arial" w:cs="Arial"/>
          <w:color w:val="000000" w:themeColor="text1"/>
          <w:sz w:val="22"/>
          <w:szCs w:val="22"/>
        </w:rPr>
        <w:t>student</w:t>
      </w:r>
      <w:r w:rsidRPr="00F9028B">
        <w:rPr>
          <w:rFonts w:ascii="Arial" w:hAnsi="Arial" w:cs="Arial"/>
          <w:color w:val="000000" w:themeColor="text1"/>
          <w:sz w:val="22"/>
          <w:szCs w:val="22"/>
        </w:rPr>
        <w:t xml:space="preserve">’s previous school or madrasah, including attendance, SEND, medical and pastoral information where </w:t>
      </w:r>
      <w:r w:rsidRPr="00F9028B">
        <w:rPr>
          <w:rFonts w:ascii="Arial" w:hAnsi="Arial" w:cs="Arial"/>
          <w:color w:val="000000" w:themeColor="text1"/>
          <w:sz w:val="22"/>
          <w:szCs w:val="22"/>
        </w:rPr>
        <w:lastRenderedPageBreak/>
        <w:t>relevant. Such information will be handled lawfully, securely and on a need-to-know basis.</w:t>
      </w:r>
    </w:p>
    <w:p w14:paraId="43938852" w14:textId="452CECDA" w:rsidR="00D404CA" w:rsidRPr="00F9028B" w:rsidRDefault="00D404CA" w:rsidP="00D404CA">
      <w:pPr>
        <w:spacing w:after="60"/>
        <w:ind w:left="360" w:hanging="259"/>
        <w:rPr>
          <w:rFonts w:ascii="Arial" w:hAnsi="Arial" w:cs="Arial"/>
          <w:color w:val="000000" w:themeColor="text1"/>
          <w:sz w:val="22"/>
          <w:szCs w:val="22"/>
        </w:rPr>
      </w:pPr>
      <w:r w:rsidRPr="00F9028B">
        <w:rPr>
          <w:rFonts w:ascii="Arial" w:hAnsi="Arial" w:cs="Arial"/>
          <w:color w:val="000000" w:themeColor="text1"/>
          <w:sz w:val="22"/>
          <w:szCs w:val="22"/>
        </w:rPr>
        <w:t xml:space="preserve">•  A place will be confirmed in writing, subject to the school’s lawful admission arrangements and clearly explained contractual requirements. A birth certificate or other suitable evidence of identity/age may be requested. The £100 deposit/admission fee confirms the </w:t>
      </w:r>
      <w:r w:rsidR="00F9028B">
        <w:rPr>
          <w:rFonts w:ascii="Arial" w:hAnsi="Arial" w:cs="Arial"/>
          <w:color w:val="000000" w:themeColor="text1"/>
          <w:sz w:val="22"/>
          <w:szCs w:val="22"/>
        </w:rPr>
        <w:t>student</w:t>
      </w:r>
      <w:r w:rsidRPr="00F9028B">
        <w:rPr>
          <w:rFonts w:ascii="Arial" w:hAnsi="Arial" w:cs="Arial"/>
          <w:color w:val="000000" w:themeColor="text1"/>
          <w:sz w:val="22"/>
          <w:szCs w:val="22"/>
        </w:rPr>
        <w:t>’s place at the school and is a one-off non-refundable fee.</w:t>
      </w:r>
    </w:p>
    <w:p w14:paraId="0DE177C7" w14:textId="77777777" w:rsidR="00D404CA" w:rsidRPr="00F9028B" w:rsidRDefault="00D404CA" w:rsidP="00D404CA">
      <w:pPr>
        <w:spacing w:after="60"/>
        <w:ind w:left="360" w:hanging="259"/>
        <w:rPr>
          <w:rFonts w:ascii="Arial" w:hAnsi="Arial" w:cs="Arial"/>
          <w:color w:val="000000" w:themeColor="text1"/>
          <w:sz w:val="22"/>
          <w:szCs w:val="22"/>
        </w:rPr>
      </w:pPr>
      <w:r w:rsidRPr="00F9028B">
        <w:rPr>
          <w:rFonts w:ascii="Arial" w:hAnsi="Arial" w:cs="Arial"/>
          <w:color w:val="000000" w:themeColor="text1"/>
          <w:sz w:val="22"/>
          <w:szCs w:val="22"/>
        </w:rPr>
        <w:t>•  The school will not delay urgent safeguarding action while waiting for admission paperwork, consent, previous-school records or payment information.</w:t>
      </w:r>
    </w:p>
    <w:p w14:paraId="1DBCB36F" w14:textId="7C341F40" w:rsidR="00D404CA" w:rsidRDefault="00D404CA" w:rsidP="00D404CA">
      <w:pPr>
        <w:pStyle w:val="Heading1"/>
        <w:rPr>
          <w:rFonts w:ascii="Arial" w:hAnsi="Arial" w:cs="Arial"/>
          <w:color w:val="000000" w:themeColor="text1"/>
          <w:sz w:val="22"/>
          <w:szCs w:val="22"/>
        </w:rPr>
      </w:pPr>
      <w:r w:rsidRPr="00F9028B">
        <w:rPr>
          <w:rFonts w:ascii="Arial" w:hAnsi="Arial" w:cs="Arial"/>
          <w:color w:val="000000" w:themeColor="text1"/>
          <w:sz w:val="22"/>
          <w:szCs w:val="22"/>
        </w:rPr>
        <w:t xml:space="preserve"> Safeguarding checks and information at admission</w:t>
      </w:r>
    </w:p>
    <w:p w14:paraId="6B3C6E42" w14:textId="4B114689" w:rsidR="00D404CA" w:rsidRPr="00F9028B" w:rsidRDefault="00D404CA" w:rsidP="00D404CA">
      <w:pPr>
        <w:rPr>
          <w:rFonts w:ascii="Arial" w:hAnsi="Arial" w:cs="Arial"/>
          <w:color w:val="000000" w:themeColor="text1"/>
          <w:sz w:val="22"/>
          <w:szCs w:val="22"/>
        </w:rPr>
      </w:pPr>
      <w:r w:rsidRPr="00F9028B">
        <w:rPr>
          <w:rFonts w:ascii="Arial" w:hAnsi="Arial" w:cs="Arial"/>
          <w:color w:val="000000" w:themeColor="text1"/>
          <w:sz w:val="22"/>
          <w:szCs w:val="22"/>
        </w:rPr>
        <w:t xml:space="preserve">The school will follow KCSIE 2026 and its Child Protection and Safeguarding Policy. Safeguarding is everyone’s responsibility, and the </w:t>
      </w:r>
      <w:r w:rsidR="00875509">
        <w:rPr>
          <w:rFonts w:ascii="Arial" w:hAnsi="Arial" w:cs="Arial"/>
          <w:color w:val="000000" w:themeColor="text1"/>
          <w:sz w:val="22"/>
          <w:szCs w:val="22"/>
        </w:rPr>
        <w:t>student</w:t>
      </w:r>
      <w:r w:rsidRPr="00F9028B">
        <w:rPr>
          <w:rFonts w:ascii="Arial" w:hAnsi="Arial" w:cs="Arial"/>
          <w:color w:val="000000" w:themeColor="text1"/>
          <w:sz w:val="22"/>
          <w:szCs w:val="22"/>
        </w:rPr>
        <w:t>’s best interests and safety remain central throughout the admission process.</w:t>
      </w:r>
    </w:p>
    <w:p w14:paraId="085EB804" w14:textId="31C9AF90" w:rsidR="00D404CA" w:rsidRPr="00F9028B" w:rsidRDefault="00D404CA" w:rsidP="00D404CA">
      <w:pPr>
        <w:spacing w:after="60"/>
        <w:ind w:left="360" w:hanging="259"/>
        <w:rPr>
          <w:rFonts w:ascii="Arial" w:hAnsi="Arial" w:cs="Arial"/>
          <w:color w:val="000000" w:themeColor="text1"/>
          <w:sz w:val="22"/>
          <w:szCs w:val="22"/>
        </w:rPr>
      </w:pPr>
      <w:r w:rsidRPr="00F9028B">
        <w:rPr>
          <w:rFonts w:ascii="Arial" w:hAnsi="Arial" w:cs="Arial"/>
          <w:color w:val="000000" w:themeColor="text1"/>
          <w:sz w:val="22"/>
          <w:szCs w:val="22"/>
        </w:rPr>
        <w:t xml:space="preserve">•  Parents/carers will be asked for current contact details, emergency contacts, collection permissions, relevant health and medical information, SEND information, and details of any support or arrangements needed to keep the </w:t>
      </w:r>
      <w:r w:rsidR="00F9028B">
        <w:rPr>
          <w:rFonts w:ascii="Arial" w:hAnsi="Arial" w:cs="Arial"/>
          <w:color w:val="000000" w:themeColor="text1"/>
          <w:sz w:val="22"/>
          <w:szCs w:val="22"/>
        </w:rPr>
        <w:t>student</w:t>
      </w:r>
      <w:r w:rsidRPr="00F9028B">
        <w:rPr>
          <w:rFonts w:ascii="Arial" w:hAnsi="Arial" w:cs="Arial"/>
          <w:color w:val="000000" w:themeColor="text1"/>
          <w:sz w:val="22"/>
          <w:szCs w:val="22"/>
        </w:rPr>
        <w:t xml:space="preserve"> safe.</w:t>
      </w:r>
    </w:p>
    <w:p w14:paraId="34C6236E" w14:textId="77777777" w:rsidR="00D404CA" w:rsidRPr="00F9028B" w:rsidRDefault="00D404CA" w:rsidP="00D404CA">
      <w:pPr>
        <w:spacing w:after="60"/>
        <w:ind w:left="360" w:hanging="259"/>
        <w:rPr>
          <w:rFonts w:ascii="Arial" w:hAnsi="Arial" w:cs="Arial"/>
          <w:color w:val="000000" w:themeColor="text1"/>
          <w:sz w:val="22"/>
          <w:szCs w:val="22"/>
        </w:rPr>
      </w:pPr>
      <w:r w:rsidRPr="00F9028B">
        <w:rPr>
          <w:rFonts w:ascii="Arial" w:hAnsi="Arial" w:cs="Arial"/>
          <w:color w:val="000000" w:themeColor="text1"/>
          <w:sz w:val="22"/>
          <w:szCs w:val="22"/>
        </w:rPr>
        <w:t>•  The school will identify its Designated Safeguarding Lead (DSL) and deputy DSLs to families and staff. Any safeguarding information received during application, transition or induction must be passed promptly to the DSL or deputy.</w:t>
      </w:r>
    </w:p>
    <w:p w14:paraId="304A12B8" w14:textId="3BFB2D8B" w:rsidR="00D404CA" w:rsidRPr="00F9028B" w:rsidRDefault="00D404CA" w:rsidP="00D404CA">
      <w:pPr>
        <w:spacing w:after="60"/>
        <w:ind w:left="360" w:hanging="259"/>
        <w:rPr>
          <w:rFonts w:ascii="Arial" w:hAnsi="Arial" w:cs="Arial"/>
          <w:color w:val="000000" w:themeColor="text1"/>
          <w:sz w:val="22"/>
          <w:szCs w:val="22"/>
        </w:rPr>
      </w:pPr>
      <w:r w:rsidRPr="00F9028B">
        <w:rPr>
          <w:rFonts w:ascii="Arial" w:hAnsi="Arial" w:cs="Arial"/>
          <w:color w:val="000000" w:themeColor="text1"/>
          <w:sz w:val="22"/>
          <w:szCs w:val="22"/>
        </w:rPr>
        <w:t xml:space="preserve">•  The school may seek relevant safeguarding and welfare information from the previous setting and other appropriate professionals, using a lawful basis and secure means. Information will be shared with those who need it to safeguard or support the </w:t>
      </w:r>
      <w:r w:rsidR="00F9028B">
        <w:rPr>
          <w:rFonts w:ascii="Arial" w:hAnsi="Arial" w:cs="Arial"/>
          <w:color w:val="000000" w:themeColor="text1"/>
          <w:sz w:val="22"/>
          <w:szCs w:val="22"/>
        </w:rPr>
        <w:t>student</w:t>
      </w:r>
      <w:r w:rsidRPr="00F9028B">
        <w:rPr>
          <w:rFonts w:ascii="Arial" w:hAnsi="Arial" w:cs="Arial"/>
          <w:color w:val="000000" w:themeColor="text1"/>
          <w:sz w:val="22"/>
          <w:szCs w:val="22"/>
        </w:rPr>
        <w:t>.</w:t>
      </w:r>
    </w:p>
    <w:p w14:paraId="24BCFBEE" w14:textId="3B52B684" w:rsidR="00D404CA" w:rsidRPr="00F9028B" w:rsidRDefault="00D404CA" w:rsidP="00D404CA">
      <w:pPr>
        <w:spacing w:after="60"/>
        <w:ind w:left="360" w:hanging="259"/>
        <w:rPr>
          <w:rFonts w:ascii="Arial" w:hAnsi="Arial" w:cs="Arial"/>
          <w:color w:val="000000" w:themeColor="text1"/>
          <w:sz w:val="22"/>
          <w:szCs w:val="22"/>
        </w:rPr>
      </w:pPr>
      <w:r w:rsidRPr="00F9028B">
        <w:rPr>
          <w:rFonts w:ascii="Arial" w:hAnsi="Arial" w:cs="Arial"/>
          <w:color w:val="000000" w:themeColor="text1"/>
          <w:sz w:val="22"/>
          <w:szCs w:val="22"/>
        </w:rPr>
        <w:t xml:space="preserve">•  Staff must not promise absolute confidentiality. Concerns about abuse, neglect, exploitation, harm or a </w:t>
      </w:r>
      <w:r w:rsidR="00F9028B">
        <w:rPr>
          <w:rFonts w:ascii="Arial" w:hAnsi="Arial" w:cs="Arial"/>
          <w:color w:val="000000" w:themeColor="text1"/>
          <w:sz w:val="22"/>
          <w:szCs w:val="22"/>
        </w:rPr>
        <w:t>student</w:t>
      </w:r>
      <w:r w:rsidRPr="00F9028B">
        <w:rPr>
          <w:rFonts w:ascii="Arial" w:hAnsi="Arial" w:cs="Arial"/>
          <w:color w:val="000000" w:themeColor="text1"/>
          <w:sz w:val="22"/>
          <w:szCs w:val="22"/>
        </w:rPr>
        <w:t>’s welfare must be reported promptly in line with the safeguarding policy.</w:t>
      </w:r>
    </w:p>
    <w:p w14:paraId="0119A033" w14:textId="6B134C38" w:rsidR="00D404CA" w:rsidRPr="00F9028B" w:rsidRDefault="00D404CA" w:rsidP="00D404CA">
      <w:pPr>
        <w:spacing w:after="60"/>
        <w:ind w:left="360" w:hanging="259"/>
        <w:rPr>
          <w:rFonts w:ascii="Arial" w:hAnsi="Arial" w:cs="Arial"/>
          <w:color w:val="000000" w:themeColor="text1"/>
          <w:sz w:val="22"/>
          <w:szCs w:val="22"/>
        </w:rPr>
      </w:pPr>
      <w:r w:rsidRPr="00F9028B">
        <w:rPr>
          <w:rFonts w:ascii="Arial" w:hAnsi="Arial" w:cs="Arial"/>
          <w:color w:val="000000" w:themeColor="text1"/>
          <w:sz w:val="22"/>
          <w:szCs w:val="22"/>
        </w:rPr>
        <w:t xml:space="preserve">•  Safeguarding records received from a previous school will be transferred securely, separately from the general </w:t>
      </w:r>
      <w:r w:rsidR="00875509">
        <w:rPr>
          <w:rFonts w:ascii="Arial" w:hAnsi="Arial" w:cs="Arial"/>
          <w:color w:val="000000" w:themeColor="text1"/>
          <w:sz w:val="22"/>
          <w:szCs w:val="22"/>
        </w:rPr>
        <w:t>students</w:t>
      </w:r>
      <w:r w:rsidRPr="00F9028B">
        <w:rPr>
          <w:rFonts w:ascii="Arial" w:hAnsi="Arial" w:cs="Arial"/>
          <w:color w:val="000000" w:themeColor="text1"/>
          <w:sz w:val="22"/>
          <w:szCs w:val="22"/>
        </w:rPr>
        <w:t xml:space="preserve"> file where required by guidance, and their receipt recorded. The school will follow up where expected information has not arrived.</w:t>
      </w:r>
    </w:p>
    <w:p w14:paraId="4F23639F" w14:textId="77777777" w:rsidR="00D404CA" w:rsidRPr="00F9028B" w:rsidRDefault="00D404CA" w:rsidP="00D404CA">
      <w:pPr>
        <w:spacing w:after="60"/>
        <w:ind w:left="360" w:hanging="259"/>
        <w:rPr>
          <w:rFonts w:ascii="Arial" w:hAnsi="Arial" w:cs="Arial"/>
          <w:color w:val="000000" w:themeColor="text1"/>
          <w:sz w:val="22"/>
          <w:szCs w:val="22"/>
        </w:rPr>
      </w:pPr>
      <w:r w:rsidRPr="00F9028B">
        <w:rPr>
          <w:rFonts w:ascii="Arial" w:hAnsi="Arial" w:cs="Arial"/>
          <w:color w:val="000000" w:themeColor="text1"/>
          <w:sz w:val="22"/>
          <w:szCs w:val="22"/>
        </w:rPr>
        <w:t>•  The school will ensure that admission, identity and contact information is stored securely, access is restricted appropriately, and personal data is handled in accordance with data protection law and the school’s privacy information.</w:t>
      </w:r>
    </w:p>
    <w:p w14:paraId="1BB1B337" w14:textId="0D632FA6" w:rsidR="00D404CA" w:rsidRDefault="00D404CA" w:rsidP="00D404CA">
      <w:pPr>
        <w:pStyle w:val="Heading1"/>
        <w:rPr>
          <w:rFonts w:ascii="Arial" w:hAnsi="Arial" w:cs="Arial"/>
          <w:color w:val="000000" w:themeColor="text1"/>
          <w:sz w:val="22"/>
          <w:szCs w:val="22"/>
        </w:rPr>
      </w:pPr>
      <w:r w:rsidRPr="00F9028B">
        <w:rPr>
          <w:rFonts w:ascii="Arial" w:hAnsi="Arial" w:cs="Arial"/>
          <w:color w:val="000000" w:themeColor="text1"/>
          <w:sz w:val="22"/>
          <w:szCs w:val="22"/>
        </w:rPr>
        <w:t xml:space="preserve"> Children joining outside the normal transition point</w:t>
      </w:r>
    </w:p>
    <w:p w14:paraId="0B350BDE" w14:textId="10E94152" w:rsidR="00D404CA" w:rsidRPr="00F9028B" w:rsidRDefault="00D404CA" w:rsidP="00D404CA">
      <w:pPr>
        <w:rPr>
          <w:rFonts w:ascii="Arial" w:hAnsi="Arial" w:cs="Arial"/>
          <w:color w:val="000000" w:themeColor="text1"/>
          <w:sz w:val="22"/>
          <w:szCs w:val="22"/>
        </w:rPr>
      </w:pPr>
      <w:r w:rsidRPr="00F9028B">
        <w:rPr>
          <w:rFonts w:ascii="Arial" w:hAnsi="Arial" w:cs="Arial"/>
          <w:color w:val="000000" w:themeColor="text1"/>
          <w:sz w:val="22"/>
          <w:szCs w:val="22"/>
        </w:rPr>
        <w:t xml:space="preserve">For in-year admissions, the school will take reasonable steps to establish the </w:t>
      </w:r>
      <w:r w:rsidR="00F9028B">
        <w:rPr>
          <w:rFonts w:ascii="Arial" w:hAnsi="Arial" w:cs="Arial"/>
          <w:color w:val="000000" w:themeColor="text1"/>
          <w:sz w:val="22"/>
          <w:szCs w:val="22"/>
        </w:rPr>
        <w:t>pupil</w:t>
      </w:r>
      <w:r w:rsidRPr="00F9028B">
        <w:rPr>
          <w:rFonts w:ascii="Arial" w:hAnsi="Arial" w:cs="Arial"/>
          <w:color w:val="000000" w:themeColor="text1"/>
          <w:sz w:val="22"/>
          <w:szCs w:val="22"/>
        </w:rPr>
        <w:t xml:space="preserve">’s previous educational setting, attendance and support needs. Where a </w:t>
      </w:r>
      <w:r w:rsidR="00875509">
        <w:rPr>
          <w:rFonts w:ascii="Arial" w:hAnsi="Arial" w:cs="Arial"/>
          <w:color w:val="000000" w:themeColor="text1"/>
          <w:sz w:val="22"/>
          <w:szCs w:val="22"/>
        </w:rPr>
        <w:t>student</w:t>
      </w:r>
      <w:r w:rsidRPr="00F9028B">
        <w:rPr>
          <w:rFonts w:ascii="Arial" w:hAnsi="Arial" w:cs="Arial"/>
          <w:color w:val="000000" w:themeColor="text1"/>
          <w:sz w:val="22"/>
          <w:szCs w:val="22"/>
        </w:rPr>
        <w:t xml:space="preserve"> does not start on the agreed date, or information raises concern that the </w:t>
      </w:r>
      <w:r w:rsidR="00F9028B">
        <w:rPr>
          <w:rFonts w:ascii="Arial" w:hAnsi="Arial" w:cs="Arial"/>
          <w:color w:val="000000" w:themeColor="text1"/>
          <w:sz w:val="22"/>
          <w:szCs w:val="22"/>
        </w:rPr>
        <w:t>student</w:t>
      </w:r>
      <w:r w:rsidRPr="00F9028B">
        <w:rPr>
          <w:rFonts w:ascii="Arial" w:hAnsi="Arial" w:cs="Arial"/>
          <w:color w:val="000000" w:themeColor="text1"/>
          <w:sz w:val="22"/>
          <w:szCs w:val="22"/>
        </w:rPr>
        <w:t xml:space="preserve"> may be missing education or at risk, the school will make appropriate enquiries and contact the local authority and/or safeguarding agencies where required.</w:t>
      </w:r>
    </w:p>
    <w:p w14:paraId="0D14F0AF" w14:textId="77777777" w:rsidR="00D404CA" w:rsidRPr="00F9028B" w:rsidRDefault="00D404CA" w:rsidP="00D404CA">
      <w:pPr>
        <w:rPr>
          <w:rFonts w:ascii="Arial" w:hAnsi="Arial" w:cs="Arial"/>
          <w:color w:val="000000" w:themeColor="text1"/>
          <w:sz w:val="22"/>
          <w:szCs w:val="22"/>
        </w:rPr>
      </w:pPr>
      <w:r w:rsidRPr="00F9028B">
        <w:rPr>
          <w:rFonts w:ascii="Arial" w:hAnsi="Arial" w:cs="Arial"/>
          <w:color w:val="000000" w:themeColor="text1"/>
          <w:sz w:val="22"/>
          <w:szCs w:val="22"/>
        </w:rPr>
        <w:t>The school will comply with applicable pupil registration and local authority notification requirements. Admission arrangements must not be used to leave a child without suitable education or to avoid safeguarding responsibilities.</w:t>
      </w:r>
    </w:p>
    <w:p w14:paraId="7762236A" w14:textId="1BACF8B3" w:rsidR="00D404CA" w:rsidRDefault="00D404CA" w:rsidP="00D404CA">
      <w:pPr>
        <w:pStyle w:val="Heading1"/>
        <w:rPr>
          <w:rFonts w:ascii="Arial" w:hAnsi="Arial" w:cs="Arial"/>
          <w:color w:val="000000" w:themeColor="text1"/>
          <w:sz w:val="22"/>
          <w:szCs w:val="22"/>
        </w:rPr>
      </w:pPr>
      <w:r w:rsidRPr="00F9028B">
        <w:rPr>
          <w:rFonts w:ascii="Arial" w:hAnsi="Arial" w:cs="Arial"/>
          <w:color w:val="000000" w:themeColor="text1"/>
          <w:sz w:val="22"/>
          <w:szCs w:val="22"/>
        </w:rPr>
        <w:t>Offer, fees and parent-school agreement</w:t>
      </w:r>
    </w:p>
    <w:p w14:paraId="0AF5A268" w14:textId="77777777" w:rsidR="00D404CA" w:rsidRPr="00F9028B" w:rsidRDefault="00D404CA" w:rsidP="00D404CA">
      <w:pPr>
        <w:rPr>
          <w:rFonts w:ascii="Arial" w:hAnsi="Arial" w:cs="Arial"/>
          <w:color w:val="000000" w:themeColor="text1"/>
          <w:sz w:val="22"/>
          <w:szCs w:val="22"/>
        </w:rPr>
      </w:pPr>
      <w:r w:rsidRPr="00F9028B">
        <w:rPr>
          <w:rFonts w:ascii="Arial" w:hAnsi="Arial" w:cs="Arial"/>
          <w:color w:val="000000" w:themeColor="text1"/>
          <w:sz w:val="22"/>
          <w:szCs w:val="22"/>
        </w:rPr>
        <w:t xml:space="preserve">The school’s fees, payment dates, deposit, notice requirements and any consequences of arrears will be set out clearly in the parent-school agreement and communicated before the agreement is signed. The fact that fees increase every year will be made clear to parents along with the methods in which fee can be paid. </w:t>
      </w:r>
    </w:p>
    <w:p w14:paraId="0C641DDE" w14:textId="77777777" w:rsidR="00D404CA" w:rsidRPr="00F9028B" w:rsidRDefault="00D404CA" w:rsidP="00D404CA">
      <w:pPr>
        <w:rPr>
          <w:rFonts w:ascii="Arial" w:hAnsi="Arial" w:cs="Arial"/>
          <w:color w:val="000000" w:themeColor="text1"/>
          <w:sz w:val="22"/>
          <w:szCs w:val="22"/>
        </w:rPr>
      </w:pPr>
      <w:r w:rsidRPr="00F9028B">
        <w:rPr>
          <w:rFonts w:ascii="Arial" w:hAnsi="Arial" w:cs="Arial"/>
          <w:color w:val="000000" w:themeColor="text1"/>
          <w:sz w:val="22"/>
          <w:szCs w:val="22"/>
        </w:rPr>
        <w:lastRenderedPageBreak/>
        <w:t>Where fees are overdue, the school will contact parents/carers, explain the amount outstanding and provide a reasonable opportunity to discuss the matter or agree a payment arrangement. Any contractual action will be taken lawfully and consistently. Fee arrears will not result in a pupil being removed from the school register without following the applicable legal, registration, safeguarding and contractual requirements.</w:t>
      </w:r>
    </w:p>
    <w:p w14:paraId="099CED5E" w14:textId="03F1C927" w:rsidR="00D404CA" w:rsidRPr="00F9028B" w:rsidRDefault="00D404CA" w:rsidP="00D404CA">
      <w:pPr>
        <w:rPr>
          <w:rFonts w:ascii="Arial" w:hAnsi="Arial" w:cs="Arial"/>
          <w:color w:val="000000" w:themeColor="text1"/>
          <w:sz w:val="22"/>
          <w:szCs w:val="22"/>
        </w:rPr>
      </w:pPr>
      <w:r w:rsidRPr="00F9028B">
        <w:rPr>
          <w:rFonts w:ascii="Arial" w:hAnsi="Arial" w:cs="Arial"/>
          <w:color w:val="000000" w:themeColor="text1"/>
          <w:sz w:val="22"/>
          <w:szCs w:val="22"/>
        </w:rPr>
        <w:t xml:space="preserve">If a family wishes to withdraw a </w:t>
      </w:r>
      <w:r w:rsidR="00875509">
        <w:rPr>
          <w:rFonts w:ascii="Arial" w:hAnsi="Arial" w:cs="Arial"/>
          <w:color w:val="000000" w:themeColor="text1"/>
          <w:sz w:val="22"/>
          <w:szCs w:val="22"/>
        </w:rPr>
        <w:t>student</w:t>
      </w:r>
      <w:r w:rsidRPr="00F9028B">
        <w:rPr>
          <w:rFonts w:ascii="Arial" w:hAnsi="Arial" w:cs="Arial"/>
          <w:color w:val="000000" w:themeColor="text1"/>
          <w:sz w:val="22"/>
          <w:szCs w:val="22"/>
        </w:rPr>
        <w:t xml:space="preserve"> during a term, any fees due will be determined by the signed agreement and applicable law. The school will ensure that withdrawal arrangements do not leave the </w:t>
      </w:r>
      <w:r w:rsidR="00875509">
        <w:rPr>
          <w:rFonts w:ascii="Arial" w:hAnsi="Arial" w:cs="Arial"/>
          <w:color w:val="000000" w:themeColor="text1"/>
          <w:sz w:val="22"/>
          <w:szCs w:val="22"/>
        </w:rPr>
        <w:t>student</w:t>
      </w:r>
      <w:r w:rsidRPr="00F9028B">
        <w:rPr>
          <w:rFonts w:ascii="Arial" w:hAnsi="Arial" w:cs="Arial"/>
          <w:color w:val="000000" w:themeColor="text1"/>
          <w:sz w:val="22"/>
          <w:szCs w:val="22"/>
        </w:rPr>
        <w:t>’s whereabouts or education unknown.</w:t>
      </w:r>
    </w:p>
    <w:p w14:paraId="0D005EC7" w14:textId="28BF201F" w:rsidR="00D404CA" w:rsidRDefault="00D404CA" w:rsidP="00D404CA">
      <w:pPr>
        <w:pStyle w:val="Heading1"/>
        <w:rPr>
          <w:rFonts w:ascii="Arial" w:hAnsi="Arial" w:cs="Arial"/>
          <w:color w:val="000000" w:themeColor="text1"/>
          <w:sz w:val="22"/>
          <w:szCs w:val="22"/>
        </w:rPr>
      </w:pPr>
      <w:r w:rsidRPr="00F9028B">
        <w:rPr>
          <w:rFonts w:ascii="Arial" w:hAnsi="Arial" w:cs="Arial"/>
          <w:color w:val="000000" w:themeColor="text1"/>
          <w:sz w:val="22"/>
          <w:szCs w:val="22"/>
        </w:rPr>
        <w:t>Behaviour concerns and concerns about adults</w:t>
      </w:r>
    </w:p>
    <w:p w14:paraId="6240A4B9" w14:textId="01D3FD05" w:rsidR="00D404CA" w:rsidRPr="00F9028B" w:rsidRDefault="00D404CA" w:rsidP="00D404CA">
      <w:pPr>
        <w:rPr>
          <w:rFonts w:ascii="Arial" w:hAnsi="Arial" w:cs="Arial"/>
          <w:color w:val="000000" w:themeColor="text1"/>
          <w:sz w:val="22"/>
          <w:szCs w:val="22"/>
        </w:rPr>
      </w:pPr>
      <w:r w:rsidRPr="00F9028B">
        <w:rPr>
          <w:rFonts w:ascii="Arial" w:hAnsi="Arial" w:cs="Arial"/>
          <w:color w:val="000000" w:themeColor="text1"/>
          <w:sz w:val="22"/>
          <w:szCs w:val="22"/>
        </w:rPr>
        <w:t xml:space="preserve">Concerns about a pupil’s </w:t>
      </w:r>
      <w:proofErr w:type="spellStart"/>
      <w:r w:rsidRPr="00F9028B">
        <w:rPr>
          <w:rFonts w:ascii="Arial" w:hAnsi="Arial" w:cs="Arial"/>
          <w:color w:val="000000" w:themeColor="text1"/>
          <w:sz w:val="22"/>
          <w:szCs w:val="22"/>
        </w:rPr>
        <w:t>behaviour</w:t>
      </w:r>
      <w:proofErr w:type="spellEnd"/>
      <w:r w:rsidRPr="00F9028B">
        <w:rPr>
          <w:rFonts w:ascii="Arial" w:hAnsi="Arial" w:cs="Arial"/>
          <w:color w:val="000000" w:themeColor="text1"/>
          <w:sz w:val="22"/>
          <w:szCs w:val="22"/>
        </w:rPr>
        <w:t xml:space="preserve"> will be managed under the </w:t>
      </w:r>
      <w:proofErr w:type="spellStart"/>
      <w:r w:rsidRPr="00F9028B">
        <w:rPr>
          <w:rFonts w:ascii="Arial" w:hAnsi="Arial" w:cs="Arial"/>
          <w:color w:val="000000" w:themeColor="text1"/>
          <w:sz w:val="22"/>
          <w:szCs w:val="22"/>
        </w:rPr>
        <w:t>Behaviour</w:t>
      </w:r>
      <w:proofErr w:type="spellEnd"/>
      <w:r w:rsidRPr="00F9028B">
        <w:rPr>
          <w:rFonts w:ascii="Arial" w:hAnsi="Arial" w:cs="Arial"/>
          <w:color w:val="000000" w:themeColor="text1"/>
          <w:sz w:val="22"/>
          <w:szCs w:val="22"/>
        </w:rPr>
        <w:t xml:space="preserve"> Policy, with appropriate engagement with parents/carers and consideration of the </w:t>
      </w:r>
      <w:r w:rsidR="00875509">
        <w:rPr>
          <w:rFonts w:ascii="Arial" w:hAnsi="Arial" w:cs="Arial"/>
          <w:color w:val="000000" w:themeColor="text1"/>
          <w:sz w:val="22"/>
          <w:szCs w:val="22"/>
        </w:rPr>
        <w:t>pupil</w:t>
      </w:r>
      <w:r w:rsidRPr="00F9028B">
        <w:rPr>
          <w:rFonts w:ascii="Arial" w:hAnsi="Arial" w:cs="Arial"/>
          <w:color w:val="000000" w:themeColor="text1"/>
          <w:sz w:val="22"/>
          <w:szCs w:val="22"/>
        </w:rPr>
        <w:t xml:space="preserve">’s needs, disability, SEND and safeguarding context. A </w:t>
      </w:r>
      <w:r w:rsidR="00F9028B">
        <w:rPr>
          <w:rFonts w:ascii="Arial" w:hAnsi="Arial" w:cs="Arial"/>
          <w:color w:val="000000" w:themeColor="text1"/>
          <w:sz w:val="22"/>
          <w:szCs w:val="22"/>
        </w:rPr>
        <w:t>student</w:t>
      </w:r>
      <w:r w:rsidRPr="00F9028B">
        <w:rPr>
          <w:rFonts w:ascii="Arial" w:hAnsi="Arial" w:cs="Arial"/>
          <w:color w:val="000000" w:themeColor="text1"/>
          <w:sz w:val="22"/>
          <w:szCs w:val="22"/>
        </w:rPr>
        <w:t xml:space="preserve"> will not automatically be removed from the school register because a parent/carer has behaved abusively towards a member of staff.</w:t>
      </w:r>
    </w:p>
    <w:p w14:paraId="64FC4265" w14:textId="77777777" w:rsidR="00D404CA" w:rsidRPr="00F9028B" w:rsidRDefault="00D404CA" w:rsidP="00D404CA">
      <w:pPr>
        <w:rPr>
          <w:rFonts w:ascii="Arial" w:hAnsi="Arial" w:cs="Arial"/>
          <w:color w:val="000000" w:themeColor="text1"/>
          <w:sz w:val="22"/>
          <w:szCs w:val="22"/>
        </w:rPr>
      </w:pPr>
      <w:r w:rsidRPr="00F9028B">
        <w:rPr>
          <w:rFonts w:ascii="Arial" w:hAnsi="Arial" w:cs="Arial"/>
          <w:color w:val="000000" w:themeColor="text1"/>
          <w:sz w:val="22"/>
          <w:szCs w:val="22"/>
        </w:rPr>
        <w:t>The school will take proportionate steps to protect staff and pupils, which may include meeting arrangements, communication boundaries, risk assessment, a formal warning, use of the Complaints Policy, or referral to the police where appropriate. Any exclusion, withdrawal of a place or removal from the register must follow the law and the school’s applicable procedures; it must not be used as informal or unlawful off-rolling.</w:t>
      </w:r>
    </w:p>
    <w:p w14:paraId="3C8BF9D4" w14:textId="77777777" w:rsidR="00D404CA" w:rsidRPr="00F9028B" w:rsidRDefault="00D404CA" w:rsidP="00D404CA">
      <w:pPr>
        <w:rPr>
          <w:rFonts w:ascii="Arial" w:hAnsi="Arial" w:cs="Arial"/>
          <w:color w:val="000000" w:themeColor="text1"/>
          <w:sz w:val="22"/>
          <w:szCs w:val="22"/>
        </w:rPr>
      </w:pPr>
      <w:r w:rsidRPr="00F9028B">
        <w:rPr>
          <w:rFonts w:ascii="Arial" w:hAnsi="Arial" w:cs="Arial"/>
          <w:color w:val="000000" w:themeColor="text1"/>
          <w:sz w:val="22"/>
          <w:szCs w:val="22"/>
        </w:rPr>
        <w:t>Allegations or safeguarding concerns about adults working with children will be managed under KCSIE 2026 and the school’s safeguarding procedures, including referral to the Local Authority Designated Officer (LADO) where required.</w:t>
      </w:r>
    </w:p>
    <w:p w14:paraId="60FC0B63" w14:textId="2F5F404F" w:rsidR="00D404CA" w:rsidRDefault="00D404CA" w:rsidP="00D404CA">
      <w:pPr>
        <w:pStyle w:val="Heading1"/>
        <w:rPr>
          <w:rFonts w:ascii="Arial" w:hAnsi="Arial" w:cs="Arial"/>
          <w:color w:val="000000" w:themeColor="text1"/>
          <w:sz w:val="22"/>
          <w:szCs w:val="22"/>
        </w:rPr>
      </w:pPr>
      <w:r w:rsidRPr="00F9028B">
        <w:rPr>
          <w:rFonts w:ascii="Arial" w:hAnsi="Arial" w:cs="Arial"/>
          <w:color w:val="000000" w:themeColor="text1"/>
          <w:sz w:val="22"/>
          <w:szCs w:val="22"/>
        </w:rPr>
        <w:t xml:space="preserve"> Elective home education and leaving the school</w:t>
      </w:r>
    </w:p>
    <w:p w14:paraId="404DB8D8" w14:textId="77777777" w:rsidR="00D404CA" w:rsidRPr="00F9028B" w:rsidRDefault="00D404CA" w:rsidP="00D404CA">
      <w:pPr>
        <w:rPr>
          <w:rFonts w:ascii="Arial" w:hAnsi="Arial" w:cs="Arial"/>
          <w:color w:val="000000" w:themeColor="text1"/>
          <w:sz w:val="22"/>
          <w:szCs w:val="22"/>
        </w:rPr>
      </w:pPr>
      <w:r w:rsidRPr="00F9028B">
        <w:rPr>
          <w:rFonts w:ascii="Arial" w:hAnsi="Arial" w:cs="Arial"/>
          <w:color w:val="000000" w:themeColor="text1"/>
          <w:sz w:val="22"/>
          <w:szCs w:val="22"/>
        </w:rPr>
        <w:t>If parents/</w:t>
      </w:r>
      <w:proofErr w:type="spellStart"/>
      <w:r w:rsidRPr="00F9028B">
        <w:rPr>
          <w:rFonts w:ascii="Arial" w:hAnsi="Arial" w:cs="Arial"/>
          <w:color w:val="000000" w:themeColor="text1"/>
          <w:sz w:val="22"/>
          <w:szCs w:val="22"/>
        </w:rPr>
        <w:t>carers</w:t>
      </w:r>
      <w:proofErr w:type="spellEnd"/>
      <w:r w:rsidRPr="00F9028B">
        <w:rPr>
          <w:rFonts w:ascii="Arial" w:hAnsi="Arial" w:cs="Arial"/>
          <w:color w:val="000000" w:themeColor="text1"/>
          <w:sz w:val="22"/>
          <w:szCs w:val="22"/>
        </w:rPr>
        <w:t xml:space="preserve"> say they intend to educate their child at home, the school will respond supportively and follow current DfE guidance, the applicable pupil-registration rules and local authority procedures.</w:t>
      </w:r>
    </w:p>
    <w:p w14:paraId="00B9152F" w14:textId="564AF486" w:rsidR="00D404CA" w:rsidRPr="00F9028B" w:rsidRDefault="00D404CA" w:rsidP="00D404CA">
      <w:pPr>
        <w:spacing w:after="60"/>
        <w:ind w:left="360" w:hanging="259"/>
        <w:rPr>
          <w:rFonts w:ascii="Arial" w:hAnsi="Arial" w:cs="Arial"/>
          <w:color w:val="000000" w:themeColor="text1"/>
          <w:sz w:val="22"/>
          <w:szCs w:val="22"/>
        </w:rPr>
      </w:pPr>
      <w:r w:rsidRPr="00F9028B">
        <w:rPr>
          <w:rFonts w:ascii="Arial" w:hAnsi="Arial" w:cs="Arial"/>
          <w:color w:val="000000" w:themeColor="text1"/>
          <w:sz w:val="22"/>
          <w:szCs w:val="22"/>
        </w:rPr>
        <w:t xml:space="preserve">•  Where possible, before the decision is final, the school will offer a meeting with parents/carers to discuss the implications and help ensure the decision is informed and in the </w:t>
      </w:r>
      <w:r w:rsidR="00875509">
        <w:rPr>
          <w:rFonts w:ascii="Arial" w:hAnsi="Arial" w:cs="Arial"/>
          <w:color w:val="000000" w:themeColor="text1"/>
          <w:sz w:val="22"/>
          <w:szCs w:val="22"/>
        </w:rPr>
        <w:t>pupil</w:t>
      </w:r>
      <w:r w:rsidRPr="00F9028B">
        <w:rPr>
          <w:rFonts w:ascii="Arial" w:hAnsi="Arial" w:cs="Arial"/>
          <w:color w:val="000000" w:themeColor="text1"/>
          <w:sz w:val="22"/>
          <w:szCs w:val="22"/>
        </w:rPr>
        <w:t xml:space="preserve">’s interests. This is particularly important where the </w:t>
      </w:r>
      <w:r w:rsidR="00875509">
        <w:rPr>
          <w:rFonts w:ascii="Arial" w:hAnsi="Arial" w:cs="Arial"/>
          <w:color w:val="000000" w:themeColor="text1"/>
          <w:sz w:val="22"/>
          <w:szCs w:val="22"/>
        </w:rPr>
        <w:t>student</w:t>
      </w:r>
      <w:r w:rsidRPr="00F9028B">
        <w:rPr>
          <w:rFonts w:ascii="Arial" w:hAnsi="Arial" w:cs="Arial"/>
          <w:color w:val="000000" w:themeColor="text1"/>
          <w:sz w:val="22"/>
          <w:szCs w:val="22"/>
        </w:rPr>
        <w:t xml:space="preserve"> has SEND or a disability, has a social worker, or is otherwise vulnerable.</w:t>
      </w:r>
    </w:p>
    <w:p w14:paraId="576E4FF7" w14:textId="6EF1C78A" w:rsidR="00D404CA" w:rsidRPr="00F9028B" w:rsidRDefault="00D404CA" w:rsidP="00D404CA">
      <w:pPr>
        <w:spacing w:after="60"/>
        <w:ind w:left="360" w:hanging="259"/>
        <w:rPr>
          <w:rFonts w:ascii="Arial" w:hAnsi="Arial" w:cs="Arial"/>
          <w:color w:val="000000" w:themeColor="text1"/>
          <w:sz w:val="22"/>
          <w:szCs w:val="22"/>
        </w:rPr>
      </w:pPr>
      <w:r w:rsidRPr="00F9028B">
        <w:rPr>
          <w:rFonts w:ascii="Arial" w:hAnsi="Arial" w:cs="Arial"/>
          <w:color w:val="000000" w:themeColor="text1"/>
          <w:sz w:val="22"/>
          <w:szCs w:val="22"/>
        </w:rPr>
        <w:t xml:space="preserve">•  With appropriate regard to confidentiality and lawful information sharing, the school may invite the local authority and relevant professionals to contribute where this would help safeguard or support the </w:t>
      </w:r>
      <w:r w:rsidR="00875509">
        <w:rPr>
          <w:rFonts w:ascii="Arial" w:hAnsi="Arial" w:cs="Arial"/>
          <w:color w:val="000000" w:themeColor="text1"/>
          <w:sz w:val="22"/>
          <w:szCs w:val="22"/>
        </w:rPr>
        <w:t>student</w:t>
      </w:r>
      <w:r w:rsidRPr="00F9028B">
        <w:rPr>
          <w:rFonts w:ascii="Arial" w:hAnsi="Arial" w:cs="Arial"/>
          <w:color w:val="000000" w:themeColor="text1"/>
          <w:sz w:val="22"/>
          <w:szCs w:val="22"/>
        </w:rPr>
        <w:t>.</w:t>
      </w:r>
    </w:p>
    <w:p w14:paraId="3DFE90CC" w14:textId="77777777" w:rsidR="00D404CA" w:rsidRPr="00F9028B" w:rsidRDefault="00D404CA" w:rsidP="00D404CA">
      <w:pPr>
        <w:spacing w:after="60"/>
        <w:ind w:left="360" w:hanging="259"/>
        <w:rPr>
          <w:rFonts w:ascii="Arial" w:hAnsi="Arial" w:cs="Arial"/>
          <w:color w:val="000000" w:themeColor="text1"/>
          <w:sz w:val="22"/>
          <w:szCs w:val="22"/>
        </w:rPr>
      </w:pPr>
      <w:r w:rsidRPr="00F9028B">
        <w:rPr>
          <w:rFonts w:ascii="Arial" w:hAnsi="Arial" w:cs="Arial"/>
          <w:color w:val="000000" w:themeColor="text1"/>
          <w:sz w:val="22"/>
          <w:szCs w:val="22"/>
        </w:rPr>
        <w:t>•  The school will consider whether there are safeguarding concerns, including whether the child may become missing from education. Concerns must be referred promptly to the DSL and, where appropriate, the local authority or children’s social care.</w:t>
      </w:r>
    </w:p>
    <w:p w14:paraId="6A05ADC9" w14:textId="77777777" w:rsidR="00D404CA" w:rsidRPr="00F9028B" w:rsidRDefault="00D404CA" w:rsidP="00D404CA">
      <w:pPr>
        <w:spacing w:after="60"/>
        <w:ind w:left="360" w:hanging="259"/>
        <w:rPr>
          <w:rFonts w:ascii="Arial" w:hAnsi="Arial" w:cs="Arial"/>
          <w:color w:val="000000" w:themeColor="text1"/>
          <w:sz w:val="22"/>
          <w:szCs w:val="22"/>
        </w:rPr>
      </w:pPr>
      <w:r w:rsidRPr="00F9028B">
        <w:rPr>
          <w:rFonts w:ascii="Arial" w:hAnsi="Arial" w:cs="Arial"/>
          <w:color w:val="000000" w:themeColor="text1"/>
          <w:sz w:val="22"/>
          <w:szCs w:val="22"/>
        </w:rPr>
        <w:t>•  The school will only remove a pupil from the admission register on a lawful ground and will make required notifications to the local authority. The school will not pressure parents to home educate or use elective home education to avoid exclusion or other duties.</w:t>
      </w:r>
    </w:p>
    <w:p w14:paraId="76E8E364" w14:textId="4A7840FC" w:rsidR="00D404CA" w:rsidRPr="00F9028B" w:rsidRDefault="00D404CA" w:rsidP="00D404CA">
      <w:pPr>
        <w:pStyle w:val="Heading1"/>
        <w:rPr>
          <w:rFonts w:ascii="Arial" w:hAnsi="Arial" w:cs="Arial"/>
          <w:color w:val="000000" w:themeColor="text1"/>
          <w:sz w:val="22"/>
          <w:szCs w:val="22"/>
        </w:rPr>
      </w:pPr>
      <w:r w:rsidRPr="00F9028B">
        <w:rPr>
          <w:rFonts w:ascii="Arial" w:hAnsi="Arial" w:cs="Arial"/>
          <w:color w:val="000000" w:themeColor="text1"/>
          <w:sz w:val="22"/>
          <w:szCs w:val="22"/>
        </w:rPr>
        <w:t>Complaints and review of admission decisions</w:t>
      </w:r>
    </w:p>
    <w:p w14:paraId="5F685854" w14:textId="77777777" w:rsidR="00D404CA" w:rsidRPr="00F9028B" w:rsidRDefault="00D404CA" w:rsidP="00D404CA">
      <w:pPr>
        <w:rPr>
          <w:rFonts w:ascii="Arial" w:hAnsi="Arial" w:cs="Arial"/>
          <w:color w:val="000000" w:themeColor="text1"/>
          <w:sz w:val="22"/>
          <w:szCs w:val="22"/>
        </w:rPr>
      </w:pPr>
      <w:r w:rsidRPr="00F9028B">
        <w:rPr>
          <w:rFonts w:ascii="Arial" w:hAnsi="Arial" w:cs="Arial"/>
          <w:color w:val="000000" w:themeColor="text1"/>
          <w:sz w:val="22"/>
          <w:szCs w:val="22"/>
        </w:rPr>
        <w:t>Parents/carers who are dissatisfied with an admission decision or the way an application has been handled may write to the Headteacher, setting out the reasons for their concern. The school will review the matter fairly and provide a written response. This internal review does not replace any statutory right of appeal or complaint that may apply.</w:t>
      </w:r>
    </w:p>
    <w:p w14:paraId="41118906" w14:textId="77777777" w:rsidR="00D404CA" w:rsidRPr="00F9028B" w:rsidRDefault="00D404CA" w:rsidP="00D404CA">
      <w:pPr>
        <w:rPr>
          <w:rFonts w:ascii="Arial" w:hAnsi="Arial" w:cs="Arial"/>
          <w:color w:val="000000" w:themeColor="text1"/>
          <w:sz w:val="22"/>
          <w:szCs w:val="22"/>
        </w:rPr>
      </w:pPr>
      <w:r w:rsidRPr="00F9028B">
        <w:rPr>
          <w:rFonts w:ascii="Arial" w:hAnsi="Arial" w:cs="Arial"/>
          <w:color w:val="000000" w:themeColor="text1"/>
          <w:sz w:val="22"/>
          <w:szCs w:val="22"/>
        </w:rPr>
        <w:lastRenderedPageBreak/>
        <w:t>Complaints about staff conduct or the school’s handling of a safeguarding matter will be dealt with under the relevant complaints and safeguarding procedures. Safeguarding concerns should be reported immediately and must not wait for a complaint outcome.</w:t>
      </w:r>
    </w:p>
    <w:p w14:paraId="58C28458" w14:textId="32C3F0A1" w:rsidR="00D404CA" w:rsidRPr="00F9028B" w:rsidRDefault="00D404CA" w:rsidP="00D404CA">
      <w:pPr>
        <w:pStyle w:val="Heading1"/>
        <w:rPr>
          <w:rFonts w:ascii="Arial" w:hAnsi="Arial" w:cs="Arial"/>
          <w:color w:val="000000" w:themeColor="text1"/>
          <w:sz w:val="22"/>
          <w:szCs w:val="22"/>
        </w:rPr>
      </w:pPr>
      <w:r w:rsidRPr="00F9028B">
        <w:rPr>
          <w:rFonts w:ascii="Arial" w:hAnsi="Arial" w:cs="Arial"/>
          <w:color w:val="000000" w:themeColor="text1"/>
          <w:sz w:val="22"/>
          <w:szCs w:val="22"/>
        </w:rPr>
        <w:t>Record keeping, data protection and information sharing</w:t>
      </w:r>
    </w:p>
    <w:p w14:paraId="395C03A7" w14:textId="77777777" w:rsidR="00D404CA" w:rsidRPr="00F9028B" w:rsidRDefault="00D404CA" w:rsidP="00D404CA">
      <w:pPr>
        <w:rPr>
          <w:rFonts w:ascii="Arial" w:hAnsi="Arial" w:cs="Arial"/>
          <w:color w:val="000000" w:themeColor="text1"/>
          <w:sz w:val="22"/>
          <w:szCs w:val="22"/>
        </w:rPr>
      </w:pPr>
      <w:r w:rsidRPr="00F9028B">
        <w:rPr>
          <w:rFonts w:ascii="Arial" w:hAnsi="Arial" w:cs="Arial"/>
          <w:color w:val="000000" w:themeColor="text1"/>
          <w:sz w:val="22"/>
          <w:szCs w:val="22"/>
        </w:rPr>
        <w:t>The school will keep accurate records of applications, decisions, offers, waiting-list status, communications and relevant transition arrangements. Records will be retained in line with the school’s retention schedule and applicable law.</w:t>
      </w:r>
    </w:p>
    <w:p w14:paraId="1A04F5C9" w14:textId="77777777" w:rsidR="00D404CA" w:rsidRPr="00F9028B" w:rsidRDefault="00D404CA" w:rsidP="00D404CA">
      <w:pPr>
        <w:rPr>
          <w:rFonts w:ascii="Arial" w:hAnsi="Arial" w:cs="Arial"/>
          <w:color w:val="000000" w:themeColor="text1"/>
          <w:sz w:val="22"/>
          <w:szCs w:val="22"/>
        </w:rPr>
      </w:pPr>
      <w:r w:rsidRPr="00F9028B">
        <w:rPr>
          <w:rFonts w:ascii="Arial" w:hAnsi="Arial" w:cs="Arial"/>
          <w:color w:val="000000" w:themeColor="text1"/>
          <w:sz w:val="22"/>
          <w:szCs w:val="22"/>
        </w:rPr>
        <w:t>Information will be shared only for a proper purpose and with appropriate safeguards. Data protection is not a barrier to necessary safeguarding information sharing. The DSL or appropriate senior leader will advise on safeguarding-related sharing, and the school will record significant decisions and the reasons for them.</w:t>
      </w:r>
    </w:p>
    <w:p w14:paraId="54E48D82" w14:textId="73C07337" w:rsidR="00D404CA" w:rsidRPr="00F9028B" w:rsidRDefault="00D404CA" w:rsidP="00D404CA">
      <w:pPr>
        <w:pStyle w:val="Heading1"/>
        <w:rPr>
          <w:rFonts w:ascii="Arial" w:hAnsi="Arial" w:cs="Arial"/>
          <w:color w:val="000000" w:themeColor="text1"/>
          <w:sz w:val="22"/>
          <w:szCs w:val="22"/>
        </w:rPr>
      </w:pPr>
      <w:r w:rsidRPr="00F9028B">
        <w:rPr>
          <w:rFonts w:ascii="Arial" w:hAnsi="Arial" w:cs="Arial"/>
          <w:color w:val="000000" w:themeColor="text1"/>
          <w:sz w:val="22"/>
          <w:szCs w:val="22"/>
        </w:rPr>
        <w:t xml:space="preserve"> Responsibilities</w:t>
      </w:r>
    </w:p>
    <w:p w14:paraId="5F159063" w14:textId="77777777" w:rsidR="00D404CA" w:rsidRPr="00F9028B" w:rsidRDefault="00D404CA" w:rsidP="00D404CA">
      <w:pPr>
        <w:spacing w:after="60"/>
        <w:ind w:left="360" w:hanging="259"/>
        <w:rPr>
          <w:rFonts w:ascii="Arial" w:hAnsi="Arial" w:cs="Arial"/>
          <w:color w:val="000000" w:themeColor="text1"/>
          <w:sz w:val="22"/>
          <w:szCs w:val="22"/>
        </w:rPr>
      </w:pPr>
      <w:r w:rsidRPr="00F9028B">
        <w:rPr>
          <w:rFonts w:ascii="Arial" w:hAnsi="Arial" w:cs="Arial"/>
          <w:color w:val="000000" w:themeColor="text1"/>
          <w:sz w:val="22"/>
          <w:szCs w:val="22"/>
        </w:rPr>
        <w:t>•  Proprietors: approve the policy, ensure appropriate systems and resources, and monitor implementation.</w:t>
      </w:r>
    </w:p>
    <w:p w14:paraId="52D70038" w14:textId="2317919B" w:rsidR="00D404CA" w:rsidRPr="00F9028B" w:rsidRDefault="00D404CA" w:rsidP="00D404CA">
      <w:pPr>
        <w:spacing w:after="60"/>
        <w:ind w:left="360" w:hanging="259"/>
        <w:rPr>
          <w:rFonts w:ascii="Arial" w:hAnsi="Arial" w:cs="Arial"/>
          <w:color w:val="000000" w:themeColor="text1"/>
          <w:sz w:val="22"/>
          <w:szCs w:val="22"/>
        </w:rPr>
      </w:pPr>
      <w:r w:rsidRPr="00F9028B">
        <w:rPr>
          <w:rFonts w:ascii="Arial" w:hAnsi="Arial" w:cs="Arial"/>
          <w:color w:val="000000" w:themeColor="text1"/>
          <w:sz w:val="22"/>
          <w:szCs w:val="22"/>
        </w:rPr>
        <w:t>•  Headteacher: oversee admission decisions, ensure consistent application of criteria, and manage reviews or complaints.</w:t>
      </w:r>
    </w:p>
    <w:p w14:paraId="1D303605" w14:textId="77777777" w:rsidR="00D404CA" w:rsidRPr="00F9028B" w:rsidRDefault="00D404CA" w:rsidP="00D404CA">
      <w:pPr>
        <w:spacing w:after="60"/>
        <w:ind w:left="360" w:hanging="259"/>
        <w:rPr>
          <w:rFonts w:ascii="Arial" w:hAnsi="Arial" w:cs="Arial"/>
          <w:color w:val="000000" w:themeColor="text1"/>
          <w:sz w:val="22"/>
          <w:szCs w:val="22"/>
        </w:rPr>
      </w:pPr>
      <w:r w:rsidRPr="00F9028B">
        <w:rPr>
          <w:rFonts w:ascii="Arial" w:hAnsi="Arial" w:cs="Arial"/>
          <w:color w:val="000000" w:themeColor="text1"/>
          <w:sz w:val="22"/>
          <w:szCs w:val="22"/>
        </w:rPr>
        <w:t>•  DSL/deputy DSLs: ensure safeguarding information is identified, recorded, shared and acted on promptly.</w:t>
      </w:r>
    </w:p>
    <w:p w14:paraId="5D9510D7" w14:textId="77777777" w:rsidR="00D404CA" w:rsidRPr="00F9028B" w:rsidRDefault="00D404CA" w:rsidP="00D404CA">
      <w:pPr>
        <w:spacing w:after="60"/>
        <w:ind w:left="360" w:hanging="259"/>
        <w:rPr>
          <w:rFonts w:ascii="Arial" w:hAnsi="Arial" w:cs="Arial"/>
          <w:color w:val="000000" w:themeColor="text1"/>
          <w:sz w:val="22"/>
          <w:szCs w:val="22"/>
        </w:rPr>
      </w:pPr>
      <w:r w:rsidRPr="00F9028B">
        <w:rPr>
          <w:rFonts w:ascii="Arial" w:hAnsi="Arial" w:cs="Arial"/>
          <w:color w:val="000000" w:themeColor="text1"/>
          <w:sz w:val="22"/>
          <w:szCs w:val="22"/>
        </w:rPr>
        <w:t>•  Admissions staff and all staff: handle information securely, follow this policy, and promptly pass safeguarding concerns to the DSL or deputy.</w:t>
      </w:r>
    </w:p>
    <w:p w14:paraId="3AB3FCB2" w14:textId="488D9970" w:rsidR="00D404CA" w:rsidRPr="00F9028B" w:rsidRDefault="00D404CA" w:rsidP="00D404CA">
      <w:pPr>
        <w:pStyle w:val="Heading1"/>
        <w:rPr>
          <w:rFonts w:ascii="Arial" w:hAnsi="Arial" w:cs="Arial"/>
          <w:color w:val="000000" w:themeColor="text1"/>
          <w:sz w:val="22"/>
          <w:szCs w:val="22"/>
        </w:rPr>
      </w:pPr>
      <w:r w:rsidRPr="00F9028B">
        <w:rPr>
          <w:rFonts w:ascii="Arial" w:hAnsi="Arial" w:cs="Arial"/>
          <w:color w:val="000000" w:themeColor="text1"/>
          <w:sz w:val="22"/>
          <w:szCs w:val="22"/>
        </w:rPr>
        <w:t>Related legislation and guidance</w:t>
      </w:r>
    </w:p>
    <w:p w14:paraId="25F2046B" w14:textId="77777777" w:rsidR="00D404CA" w:rsidRPr="00F9028B" w:rsidRDefault="00D404CA" w:rsidP="00D404CA">
      <w:pPr>
        <w:rPr>
          <w:rFonts w:ascii="Arial" w:hAnsi="Arial" w:cs="Arial"/>
          <w:color w:val="000000" w:themeColor="text1"/>
          <w:sz w:val="22"/>
          <w:szCs w:val="22"/>
        </w:rPr>
      </w:pPr>
      <w:r w:rsidRPr="00F9028B">
        <w:rPr>
          <w:rFonts w:ascii="Arial" w:hAnsi="Arial" w:cs="Arial"/>
          <w:color w:val="000000" w:themeColor="text1"/>
          <w:sz w:val="22"/>
          <w:szCs w:val="22"/>
        </w:rPr>
        <w:t>This policy should be read with the current versions of:</w:t>
      </w:r>
    </w:p>
    <w:p w14:paraId="50A048D9" w14:textId="77777777" w:rsidR="00D404CA" w:rsidRPr="00F9028B" w:rsidRDefault="00D404CA" w:rsidP="00D404CA">
      <w:pPr>
        <w:spacing w:after="60"/>
        <w:ind w:left="360" w:hanging="259"/>
        <w:rPr>
          <w:rFonts w:ascii="Arial" w:hAnsi="Arial" w:cs="Arial"/>
          <w:color w:val="000000" w:themeColor="text1"/>
          <w:sz w:val="22"/>
          <w:szCs w:val="22"/>
        </w:rPr>
      </w:pPr>
      <w:r w:rsidRPr="00F9028B">
        <w:rPr>
          <w:rFonts w:ascii="Arial" w:hAnsi="Arial" w:cs="Arial"/>
          <w:color w:val="000000" w:themeColor="text1"/>
          <w:sz w:val="22"/>
          <w:szCs w:val="22"/>
        </w:rPr>
        <w:t>•  Keeping Children Safe in Education 2026 (statutory guidance, in force from 1 September 2026).</w:t>
      </w:r>
    </w:p>
    <w:p w14:paraId="30178DB7" w14:textId="77777777" w:rsidR="00D404CA" w:rsidRPr="00F9028B" w:rsidRDefault="00D404CA" w:rsidP="00D404CA">
      <w:pPr>
        <w:spacing w:after="60"/>
        <w:ind w:left="360" w:hanging="259"/>
        <w:rPr>
          <w:rFonts w:ascii="Arial" w:hAnsi="Arial" w:cs="Arial"/>
          <w:color w:val="000000" w:themeColor="text1"/>
          <w:sz w:val="22"/>
          <w:szCs w:val="22"/>
        </w:rPr>
      </w:pPr>
      <w:r w:rsidRPr="00F9028B">
        <w:rPr>
          <w:rFonts w:ascii="Arial" w:hAnsi="Arial" w:cs="Arial"/>
          <w:color w:val="000000" w:themeColor="text1"/>
          <w:sz w:val="22"/>
          <w:szCs w:val="22"/>
        </w:rPr>
        <w:t>•  Working Together to Safeguard Children and relevant local safeguarding partnership procedures.</w:t>
      </w:r>
    </w:p>
    <w:p w14:paraId="12A47A01" w14:textId="77777777" w:rsidR="00D404CA" w:rsidRPr="00F9028B" w:rsidRDefault="00D404CA" w:rsidP="00D404CA">
      <w:pPr>
        <w:spacing w:after="60"/>
        <w:ind w:left="360" w:hanging="259"/>
        <w:rPr>
          <w:rFonts w:ascii="Arial" w:hAnsi="Arial" w:cs="Arial"/>
          <w:color w:val="000000" w:themeColor="text1"/>
          <w:sz w:val="22"/>
          <w:szCs w:val="22"/>
        </w:rPr>
      </w:pPr>
      <w:r w:rsidRPr="00F9028B">
        <w:rPr>
          <w:rFonts w:ascii="Arial" w:hAnsi="Arial" w:cs="Arial"/>
          <w:color w:val="000000" w:themeColor="text1"/>
          <w:sz w:val="22"/>
          <w:szCs w:val="22"/>
        </w:rPr>
        <w:t>•  Children Missing Education: statutory guidance for local authorities and schools.</w:t>
      </w:r>
    </w:p>
    <w:p w14:paraId="4AE927A5" w14:textId="77777777" w:rsidR="00D404CA" w:rsidRPr="00F9028B" w:rsidRDefault="00D404CA" w:rsidP="00D404CA">
      <w:pPr>
        <w:spacing w:after="60"/>
        <w:ind w:left="360" w:hanging="259"/>
        <w:rPr>
          <w:rFonts w:ascii="Arial" w:hAnsi="Arial" w:cs="Arial"/>
          <w:color w:val="000000" w:themeColor="text1"/>
          <w:sz w:val="22"/>
          <w:szCs w:val="22"/>
        </w:rPr>
      </w:pPr>
      <w:r w:rsidRPr="00F9028B">
        <w:rPr>
          <w:rFonts w:ascii="Arial" w:hAnsi="Arial" w:cs="Arial"/>
          <w:color w:val="000000" w:themeColor="text1"/>
          <w:sz w:val="22"/>
          <w:szCs w:val="22"/>
        </w:rPr>
        <w:t>•  School Admissions Code and School Admission Appeals Code, where applicable to the school’s legal status.</w:t>
      </w:r>
    </w:p>
    <w:p w14:paraId="6DA2B004" w14:textId="77777777" w:rsidR="00D404CA" w:rsidRPr="00F9028B" w:rsidRDefault="00D404CA" w:rsidP="00D404CA">
      <w:pPr>
        <w:spacing w:after="60"/>
        <w:ind w:left="360" w:hanging="259"/>
        <w:rPr>
          <w:rFonts w:ascii="Arial" w:hAnsi="Arial" w:cs="Arial"/>
          <w:color w:val="000000" w:themeColor="text1"/>
          <w:sz w:val="22"/>
          <w:szCs w:val="22"/>
        </w:rPr>
      </w:pPr>
      <w:r w:rsidRPr="00F9028B">
        <w:rPr>
          <w:rFonts w:ascii="Arial" w:hAnsi="Arial" w:cs="Arial"/>
          <w:color w:val="000000" w:themeColor="text1"/>
          <w:sz w:val="22"/>
          <w:szCs w:val="22"/>
        </w:rPr>
        <w:t>•  Education Act 2002; Education Act 1996; School Attendance (Pupil Registration) (England) Regulations 2024, where applicable.</w:t>
      </w:r>
    </w:p>
    <w:p w14:paraId="154789CF" w14:textId="77777777" w:rsidR="00D404CA" w:rsidRPr="00F9028B" w:rsidRDefault="00D404CA" w:rsidP="00D404CA">
      <w:pPr>
        <w:spacing w:after="60"/>
        <w:ind w:left="360" w:hanging="259"/>
        <w:rPr>
          <w:rFonts w:ascii="Arial" w:hAnsi="Arial" w:cs="Arial"/>
          <w:color w:val="000000" w:themeColor="text1"/>
          <w:sz w:val="22"/>
          <w:szCs w:val="22"/>
        </w:rPr>
      </w:pPr>
      <w:r w:rsidRPr="00F9028B">
        <w:rPr>
          <w:rFonts w:ascii="Arial" w:hAnsi="Arial" w:cs="Arial"/>
          <w:color w:val="000000" w:themeColor="text1"/>
          <w:sz w:val="22"/>
          <w:szCs w:val="22"/>
        </w:rPr>
        <w:t>•  Equality Act 2010; Children and Families Act 2014; UK GDPR and Data Protection Act 2018.</w:t>
      </w:r>
    </w:p>
    <w:p w14:paraId="747E8384" w14:textId="77777777" w:rsidR="00D404CA" w:rsidRPr="00F9028B" w:rsidRDefault="00D404CA" w:rsidP="00D404CA">
      <w:pPr>
        <w:spacing w:after="60"/>
        <w:ind w:left="360" w:hanging="259"/>
        <w:rPr>
          <w:rFonts w:ascii="Arial" w:hAnsi="Arial" w:cs="Arial"/>
          <w:color w:val="000000" w:themeColor="text1"/>
          <w:sz w:val="22"/>
          <w:szCs w:val="22"/>
        </w:rPr>
      </w:pPr>
      <w:r w:rsidRPr="00F9028B">
        <w:rPr>
          <w:rFonts w:ascii="Arial" w:hAnsi="Arial" w:cs="Arial"/>
          <w:color w:val="000000" w:themeColor="text1"/>
          <w:sz w:val="22"/>
          <w:szCs w:val="22"/>
        </w:rPr>
        <w:t>•  Independent School Standards, where applicable.</w:t>
      </w:r>
    </w:p>
    <w:p w14:paraId="34885D6F" w14:textId="77777777" w:rsidR="00D404CA" w:rsidRPr="00F9028B" w:rsidRDefault="00D404CA" w:rsidP="00D404CA">
      <w:pPr>
        <w:rPr>
          <w:rFonts w:ascii="Arial" w:hAnsi="Arial" w:cs="Arial"/>
          <w:color w:val="000000" w:themeColor="text1"/>
          <w:sz w:val="22"/>
          <w:szCs w:val="22"/>
        </w:rPr>
      </w:pPr>
    </w:p>
    <w:p w14:paraId="5D6C56D4" w14:textId="77777777" w:rsidR="00DF184C" w:rsidRPr="00F9028B" w:rsidRDefault="00DF184C" w:rsidP="00D404CA">
      <w:pPr>
        <w:rPr>
          <w:rFonts w:ascii="Arial" w:hAnsi="Arial" w:cs="Arial"/>
          <w:color w:val="000000" w:themeColor="text1"/>
          <w:sz w:val="22"/>
          <w:szCs w:val="22"/>
        </w:rPr>
      </w:pPr>
      <w:bookmarkStart w:id="0" w:name="_GoBack"/>
      <w:bookmarkEnd w:id="0"/>
    </w:p>
    <w:sectPr w:rsidR="00DF184C" w:rsidRPr="00F9028B" w:rsidSect="00CC3414">
      <w:headerReference w:type="default" r:id="rId7"/>
      <w:footerReference w:type="default" r:id="rId8"/>
      <w:pgSz w:w="11906" w:h="16838"/>
      <w:pgMar w:top="142"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EF034C" w14:textId="77777777" w:rsidR="008F1255" w:rsidRDefault="008F1255" w:rsidP="00E51B74">
      <w:r>
        <w:separator/>
      </w:r>
    </w:p>
  </w:endnote>
  <w:endnote w:type="continuationSeparator" w:id="0">
    <w:p w14:paraId="397AB0A8" w14:textId="77777777" w:rsidR="008F1255" w:rsidRDefault="008F1255" w:rsidP="00E51B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FCECEB" w14:textId="7838F105" w:rsidR="00F3433C" w:rsidRDefault="00F3433C" w:rsidP="00F3433C">
    <w:pPr>
      <w:pStyle w:val="Footer"/>
      <w:jc w:val="right"/>
    </w:pPr>
    <w:r>
      <w:t>Reviewed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938A33" w14:textId="77777777" w:rsidR="008F1255" w:rsidRDefault="008F1255" w:rsidP="00E51B74">
      <w:r>
        <w:separator/>
      </w:r>
    </w:p>
  </w:footnote>
  <w:footnote w:type="continuationSeparator" w:id="0">
    <w:p w14:paraId="58C00807" w14:textId="77777777" w:rsidR="008F1255" w:rsidRDefault="008F1255" w:rsidP="00E51B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6C0F67" w14:textId="6E2AB04D" w:rsidR="00DF184C" w:rsidRDefault="00DF184C" w:rsidP="00DF184C">
    <w:pPr>
      <w:tabs>
        <w:tab w:val="center" w:pos="4513"/>
        <w:tab w:val="right" w:pos="9026"/>
      </w:tabs>
      <w:rPr>
        <w:rFonts w:ascii="Calibri" w:eastAsia="Calibri" w:hAnsi="Calibri"/>
        <w:b/>
        <w:i/>
        <w:iCs/>
      </w:rPr>
    </w:pPr>
    <w:r w:rsidRPr="00AB365C">
      <w:rPr>
        <w:noProof/>
      </w:rPr>
      <w:drawing>
        <wp:anchor distT="0" distB="0" distL="114300" distR="114300" simplePos="0" relativeHeight="251658240" behindDoc="1" locked="0" layoutInCell="1" allowOverlap="1" wp14:anchorId="101EB0A1" wp14:editId="6E267581">
          <wp:simplePos x="0" y="0"/>
          <wp:positionH relativeFrom="column">
            <wp:posOffset>5410200</wp:posOffset>
          </wp:positionH>
          <wp:positionV relativeFrom="paragraph">
            <wp:posOffset>-99060</wp:posOffset>
          </wp:positionV>
          <wp:extent cx="571500" cy="563880"/>
          <wp:effectExtent l="0" t="0" r="0" b="7620"/>
          <wp:wrapTight wrapText="bothSides">
            <wp:wrapPolygon edited="0">
              <wp:start x="0" y="0"/>
              <wp:lineTo x="0" y="21162"/>
              <wp:lineTo x="20880" y="21162"/>
              <wp:lineTo x="20880" y="0"/>
              <wp:lineTo x="0" y="0"/>
            </wp:wrapPolygon>
          </wp:wrapTight>
          <wp:docPr id="136876872" name="Picture 136876872" descr="C:\USB Drive\CG SECONDARY APPLICATION\Eden Spring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B Drive\CG SECONDARY APPLICATION\Eden Springs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5638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18513C" w14:textId="6A0F75E5" w:rsidR="00DF184C" w:rsidRPr="00AB365C" w:rsidRDefault="00DF184C" w:rsidP="00DF184C">
    <w:pPr>
      <w:tabs>
        <w:tab w:val="center" w:pos="4513"/>
        <w:tab w:val="right" w:pos="9026"/>
      </w:tabs>
      <w:rPr>
        <w:rFonts w:ascii="Calibri" w:eastAsia="Calibri" w:hAnsi="Calibri"/>
        <w:b/>
        <w:i/>
        <w:iCs/>
      </w:rPr>
    </w:pPr>
    <w:r w:rsidRPr="00AB365C">
      <w:rPr>
        <w:rFonts w:ascii="Calibri" w:eastAsia="Calibri" w:hAnsi="Calibri"/>
        <w:b/>
        <w:i/>
        <w:iCs/>
      </w:rPr>
      <w:t>Eden Springs Girls Secondary</w:t>
    </w:r>
  </w:p>
  <w:p w14:paraId="5FF136B3" w14:textId="77777777" w:rsidR="00DF184C" w:rsidRPr="00AB365C" w:rsidRDefault="00DF184C" w:rsidP="00DF184C">
    <w:pPr>
      <w:tabs>
        <w:tab w:val="center" w:pos="4513"/>
        <w:tab w:val="right" w:pos="9026"/>
      </w:tabs>
      <w:rPr>
        <w:rFonts w:ascii="Calibri" w:eastAsia="Calibri" w:hAnsi="Calibri"/>
        <w:b/>
        <w:i/>
        <w:iCs/>
        <w:sz w:val="20"/>
        <w:szCs w:val="20"/>
      </w:rPr>
    </w:pPr>
  </w:p>
  <w:p w14:paraId="43CC4AF1" w14:textId="77777777" w:rsidR="00DF184C" w:rsidRDefault="00DF184C" w:rsidP="00DF184C">
    <w:pPr>
      <w:pStyle w:val="Header"/>
    </w:pPr>
    <w:r w:rsidRPr="00AB365C">
      <w:rPr>
        <w:noProof/>
        <w:sz w:val="20"/>
        <w:szCs w:val="20"/>
      </w:rPr>
      <mc:AlternateContent>
        <mc:Choice Requires="wps">
          <w:drawing>
            <wp:anchor distT="0" distB="0" distL="114300" distR="114300" simplePos="0" relativeHeight="251656192" behindDoc="0" locked="0" layoutInCell="1" allowOverlap="1" wp14:anchorId="0F63D832" wp14:editId="0469A513">
              <wp:simplePos x="0" y="0"/>
              <wp:positionH relativeFrom="margin">
                <wp:align>left</wp:align>
              </wp:positionH>
              <wp:positionV relativeFrom="paragraph">
                <wp:posOffset>15875</wp:posOffset>
              </wp:positionV>
              <wp:extent cx="529590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5295900" cy="0"/>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7105BB6C" id="Straight Connector 1" o:spid="_x0000_s1026" style="position:absolute;z-index:251656192;visibility:visible;mso-wrap-style:square;mso-wrap-distance-left:9pt;mso-wrap-distance-top:0;mso-wrap-distance-right:9pt;mso-wrap-distance-bottom:0;mso-position-horizontal:left;mso-position-horizontal-relative:margin;mso-position-vertical:absolute;mso-position-vertical-relative:text" from="0,1.25pt" to="417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" strokecolor="windowText" strokeweight="1.5pt">
              <v:stroke joinstyle="miter"/>
              <w10:wrap anchorx="margin"/>
            </v:line>
          </w:pict>
        </mc:Fallback>
      </mc:AlternateContent>
    </w:r>
  </w:p>
  <w:p w14:paraId="141EBA2F" w14:textId="5D691B74" w:rsidR="00BA1312" w:rsidRDefault="00BA1312" w:rsidP="00DA03FC">
    <w:pPr>
      <w:pStyle w:val="Header"/>
      <w:tabs>
        <w:tab w:val="clear" w:pos="4513"/>
        <w:tab w:val="clear" w:pos="9026"/>
        <w:tab w:val="left" w:pos="7574"/>
      </w:tabs>
    </w:pPr>
    <w:r>
      <w:tab/>
    </w:r>
  </w:p>
  <w:p w14:paraId="244F2548" w14:textId="77777777" w:rsidR="00DF184C" w:rsidRDefault="00DF184C" w:rsidP="00DA03FC">
    <w:pPr>
      <w:pStyle w:val="Header"/>
      <w:tabs>
        <w:tab w:val="clear" w:pos="4513"/>
        <w:tab w:val="clear" w:pos="9026"/>
        <w:tab w:val="left" w:pos="757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83465"/>
    <w:multiLevelType w:val="hybridMultilevel"/>
    <w:tmpl w:val="7CD21D42"/>
    <w:lvl w:ilvl="0" w:tplc="52E6CEE4">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05C67A5"/>
    <w:multiLevelType w:val="hybridMultilevel"/>
    <w:tmpl w:val="D4B0EC70"/>
    <w:lvl w:ilvl="0" w:tplc="0809000B">
      <w:start w:val="1"/>
      <w:numFmt w:val="bullet"/>
      <w:lvlText w:val=""/>
      <w:lvlJc w:val="left"/>
      <w:pPr>
        <w:ind w:left="1440" w:hanging="360"/>
      </w:pPr>
      <w:rPr>
        <w:rFonts w:ascii="Wingdings" w:hAnsi="Wingdings"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 w15:restartNumberingAfterBreak="0">
    <w:nsid w:val="00CC3EEC"/>
    <w:multiLevelType w:val="singleLevel"/>
    <w:tmpl w:val="32C4D780"/>
    <w:lvl w:ilvl="0">
      <w:start w:val="1"/>
      <w:numFmt w:val="lowerRoman"/>
      <w:lvlText w:val="%1)"/>
      <w:lvlJc w:val="left"/>
      <w:pPr>
        <w:tabs>
          <w:tab w:val="num" w:pos="1080"/>
        </w:tabs>
        <w:ind w:left="1080" w:hanging="720"/>
      </w:pPr>
    </w:lvl>
  </w:abstractNum>
  <w:abstractNum w:abstractNumId="3" w15:restartNumberingAfterBreak="0">
    <w:nsid w:val="018868C2"/>
    <w:multiLevelType w:val="hybridMultilevel"/>
    <w:tmpl w:val="3FDEB91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1DE4836"/>
    <w:multiLevelType w:val="hybridMultilevel"/>
    <w:tmpl w:val="C6F0727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3753BB4"/>
    <w:multiLevelType w:val="hybridMultilevel"/>
    <w:tmpl w:val="3C82B416"/>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3947DD7"/>
    <w:multiLevelType w:val="hybridMultilevel"/>
    <w:tmpl w:val="DFE279A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39815D8"/>
    <w:multiLevelType w:val="hybridMultilevel"/>
    <w:tmpl w:val="4B624790"/>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04502D54"/>
    <w:multiLevelType w:val="hybridMultilevel"/>
    <w:tmpl w:val="5E66015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4E03A35"/>
    <w:multiLevelType w:val="hybridMultilevel"/>
    <w:tmpl w:val="18BC3584"/>
    <w:lvl w:ilvl="0" w:tplc="0809001B">
      <w:start w:val="1"/>
      <w:numFmt w:val="lowerRoman"/>
      <w:lvlText w:val="%1."/>
      <w:lvlJc w:val="righ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0" w15:restartNumberingAfterBreak="0">
    <w:nsid w:val="068F4656"/>
    <w:multiLevelType w:val="hybridMultilevel"/>
    <w:tmpl w:val="408CBEF0"/>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7D77293"/>
    <w:multiLevelType w:val="hybridMultilevel"/>
    <w:tmpl w:val="1ECE1250"/>
    <w:lvl w:ilvl="0" w:tplc="0809000B">
      <w:start w:val="1"/>
      <w:numFmt w:val="bullet"/>
      <w:lvlText w:val=""/>
      <w:lvlJc w:val="left"/>
      <w:pPr>
        <w:ind w:left="1077" w:hanging="360"/>
      </w:pPr>
      <w:rPr>
        <w:rFonts w:ascii="Wingdings" w:hAnsi="Wingdings"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3" w15:restartNumberingAfterBreak="0">
    <w:nsid w:val="081D7AF9"/>
    <w:multiLevelType w:val="singleLevel"/>
    <w:tmpl w:val="0409000F"/>
    <w:lvl w:ilvl="0">
      <w:start w:val="1"/>
      <w:numFmt w:val="decimal"/>
      <w:lvlText w:val="%1."/>
      <w:lvlJc w:val="left"/>
      <w:pPr>
        <w:tabs>
          <w:tab w:val="num" w:pos="360"/>
        </w:tabs>
        <w:ind w:left="360" w:hanging="360"/>
      </w:pPr>
    </w:lvl>
  </w:abstractNum>
  <w:abstractNum w:abstractNumId="14" w15:restartNumberingAfterBreak="0">
    <w:nsid w:val="081E1A21"/>
    <w:multiLevelType w:val="hybridMultilevel"/>
    <w:tmpl w:val="39DCFA9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8781848"/>
    <w:multiLevelType w:val="hybridMultilevel"/>
    <w:tmpl w:val="49442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9901D00"/>
    <w:multiLevelType w:val="hybridMultilevel"/>
    <w:tmpl w:val="6E5E83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0A255498"/>
    <w:multiLevelType w:val="hybridMultilevel"/>
    <w:tmpl w:val="23D631F4"/>
    <w:lvl w:ilvl="0" w:tplc="B7887ED4">
      <w:start w:val="1"/>
      <w:numFmt w:val="decimal"/>
      <w:pStyle w:val="BoletsNumbers"/>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0A7B529B"/>
    <w:multiLevelType w:val="hybridMultilevel"/>
    <w:tmpl w:val="BC3605EC"/>
    <w:lvl w:ilvl="0" w:tplc="0809000B">
      <w:start w:val="1"/>
      <w:numFmt w:val="bullet"/>
      <w:lvlText w:val=""/>
      <w:lvlJc w:val="left"/>
      <w:pPr>
        <w:ind w:left="1077" w:hanging="360"/>
      </w:pPr>
      <w:rPr>
        <w:rFonts w:ascii="Wingdings" w:hAnsi="Wingdings" w:hint="default"/>
      </w:rPr>
    </w:lvl>
    <w:lvl w:ilvl="1" w:tplc="08090003">
      <w:start w:val="1"/>
      <w:numFmt w:val="bullet"/>
      <w:lvlText w:val="o"/>
      <w:lvlJc w:val="left"/>
      <w:pPr>
        <w:ind w:left="1797" w:hanging="360"/>
      </w:pPr>
      <w:rPr>
        <w:rFonts w:ascii="Courier New" w:hAnsi="Courier New" w:cs="Courier New" w:hint="default"/>
      </w:rPr>
    </w:lvl>
    <w:lvl w:ilvl="2" w:tplc="08090005">
      <w:start w:val="1"/>
      <w:numFmt w:val="bullet"/>
      <w:lvlText w:val=""/>
      <w:lvlJc w:val="left"/>
      <w:pPr>
        <w:ind w:left="2517" w:hanging="360"/>
      </w:pPr>
      <w:rPr>
        <w:rFonts w:ascii="Wingdings" w:hAnsi="Wingdings" w:hint="default"/>
      </w:rPr>
    </w:lvl>
    <w:lvl w:ilvl="3" w:tplc="08090001">
      <w:start w:val="1"/>
      <w:numFmt w:val="bullet"/>
      <w:lvlText w:val=""/>
      <w:lvlJc w:val="left"/>
      <w:pPr>
        <w:ind w:left="3237" w:hanging="360"/>
      </w:pPr>
      <w:rPr>
        <w:rFonts w:ascii="Symbol" w:hAnsi="Symbol" w:hint="default"/>
      </w:rPr>
    </w:lvl>
    <w:lvl w:ilvl="4" w:tplc="08090003">
      <w:start w:val="1"/>
      <w:numFmt w:val="bullet"/>
      <w:lvlText w:val="o"/>
      <w:lvlJc w:val="left"/>
      <w:pPr>
        <w:ind w:left="3957" w:hanging="360"/>
      </w:pPr>
      <w:rPr>
        <w:rFonts w:ascii="Courier New" w:hAnsi="Courier New" w:cs="Courier New" w:hint="default"/>
      </w:rPr>
    </w:lvl>
    <w:lvl w:ilvl="5" w:tplc="08090005">
      <w:start w:val="1"/>
      <w:numFmt w:val="bullet"/>
      <w:lvlText w:val=""/>
      <w:lvlJc w:val="left"/>
      <w:pPr>
        <w:ind w:left="4677" w:hanging="360"/>
      </w:pPr>
      <w:rPr>
        <w:rFonts w:ascii="Wingdings" w:hAnsi="Wingdings" w:hint="default"/>
      </w:rPr>
    </w:lvl>
    <w:lvl w:ilvl="6" w:tplc="08090001">
      <w:start w:val="1"/>
      <w:numFmt w:val="bullet"/>
      <w:lvlText w:val=""/>
      <w:lvlJc w:val="left"/>
      <w:pPr>
        <w:ind w:left="5397" w:hanging="360"/>
      </w:pPr>
      <w:rPr>
        <w:rFonts w:ascii="Symbol" w:hAnsi="Symbol" w:hint="default"/>
      </w:rPr>
    </w:lvl>
    <w:lvl w:ilvl="7" w:tplc="08090003">
      <w:start w:val="1"/>
      <w:numFmt w:val="bullet"/>
      <w:lvlText w:val="o"/>
      <w:lvlJc w:val="left"/>
      <w:pPr>
        <w:ind w:left="6117" w:hanging="360"/>
      </w:pPr>
      <w:rPr>
        <w:rFonts w:ascii="Courier New" w:hAnsi="Courier New" w:cs="Courier New" w:hint="default"/>
      </w:rPr>
    </w:lvl>
    <w:lvl w:ilvl="8" w:tplc="08090005">
      <w:start w:val="1"/>
      <w:numFmt w:val="bullet"/>
      <w:lvlText w:val=""/>
      <w:lvlJc w:val="left"/>
      <w:pPr>
        <w:ind w:left="6837" w:hanging="360"/>
      </w:pPr>
      <w:rPr>
        <w:rFonts w:ascii="Wingdings" w:hAnsi="Wingdings" w:hint="default"/>
      </w:rPr>
    </w:lvl>
  </w:abstractNum>
  <w:abstractNum w:abstractNumId="19" w15:restartNumberingAfterBreak="0">
    <w:nsid w:val="0A825F47"/>
    <w:multiLevelType w:val="hybridMultilevel"/>
    <w:tmpl w:val="D6B20CCE"/>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0B015EA7"/>
    <w:multiLevelType w:val="hybridMultilevel"/>
    <w:tmpl w:val="D3C6E0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0B155B5B"/>
    <w:multiLevelType w:val="hybridMultilevel"/>
    <w:tmpl w:val="BC6AD9C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2" w15:restartNumberingAfterBreak="0">
    <w:nsid w:val="0B486CE1"/>
    <w:multiLevelType w:val="hybridMultilevel"/>
    <w:tmpl w:val="A420DCB2"/>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0B84739E"/>
    <w:multiLevelType w:val="hybridMultilevel"/>
    <w:tmpl w:val="886C40F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4" w15:restartNumberingAfterBreak="0">
    <w:nsid w:val="0C781C22"/>
    <w:multiLevelType w:val="hybridMultilevel"/>
    <w:tmpl w:val="A1A0259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5" w15:restartNumberingAfterBreak="0">
    <w:nsid w:val="0CE26DA1"/>
    <w:multiLevelType w:val="hybridMultilevel"/>
    <w:tmpl w:val="7EB8EDD6"/>
    <w:lvl w:ilvl="0" w:tplc="08090009">
      <w:start w:val="1"/>
      <w:numFmt w:val="bullet"/>
      <w:lvlText w:val=""/>
      <w:lvlJc w:val="left"/>
      <w:pPr>
        <w:ind w:left="1077" w:hanging="360"/>
      </w:pPr>
      <w:rPr>
        <w:rFonts w:ascii="Wingdings" w:hAnsi="Wingdings"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6" w15:restartNumberingAfterBreak="0">
    <w:nsid w:val="0D0368EE"/>
    <w:multiLevelType w:val="hybridMultilevel"/>
    <w:tmpl w:val="784C63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0D54112A"/>
    <w:multiLevelType w:val="hybridMultilevel"/>
    <w:tmpl w:val="34A4D316"/>
    <w:lvl w:ilvl="0" w:tplc="52E6CEE4">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0E1A2E0D"/>
    <w:multiLevelType w:val="hybridMultilevel"/>
    <w:tmpl w:val="EE7EF13C"/>
    <w:lvl w:ilvl="0" w:tplc="FDD47228">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0E1C7F83"/>
    <w:multiLevelType w:val="hybridMultilevel"/>
    <w:tmpl w:val="DAD84F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0E812425"/>
    <w:multiLevelType w:val="hybridMultilevel"/>
    <w:tmpl w:val="5E6A6FF8"/>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31" w15:restartNumberingAfterBreak="0">
    <w:nsid w:val="0F2D728E"/>
    <w:multiLevelType w:val="hybridMultilevel"/>
    <w:tmpl w:val="DCE4912C"/>
    <w:lvl w:ilvl="0" w:tplc="0809000B">
      <w:start w:val="1"/>
      <w:numFmt w:val="bullet"/>
      <w:lvlText w:val=""/>
      <w:lvlJc w:val="left"/>
      <w:pPr>
        <w:ind w:left="1077" w:hanging="360"/>
      </w:pPr>
      <w:rPr>
        <w:rFonts w:ascii="Wingdings" w:hAnsi="Wingdings"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2" w15:restartNumberingAfterBreak="0">
    <w:nsid w:val="0F4460C7"/>
    <w:multiLevelType w:val="hybridMultilevel"/>
    <w:tmpl w:val="F8D495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0F6E2329"/>
    <w:multiLevelType w:val="hybridMultilevel"/>
    <w:tmpl w:val="395ABAD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0F817B87"/>
    <w:multiLevelType w:val="hybridMultilevel"/>
    <w:tmpl w:val="9D78A8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107C26BF"/>
    <w:multiLevelType w:val="hybridMultilevel"/>
    <w:tmpl w:val="74BAA2B0"/>
    <w:lvl w:ilvl="0" w:tplc="6180F96C">
      <w:start w:val="3"/>
      <w:numFmt w:val="bullet"/>
      <w:lvlText w:val="•"/>
      <w:lvlJc w:val="left"/>
      <w:pPr>
        <w:ind w:left="720" w:hanging="360"/>
      </w:pPr>
      <w:rPr>
        <w:rFonts w:ascii="Tahoma" w:eastAsia="Times New Roman" w:hAnsi="Tahoma"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11714434"/>
    <w:multiLevelType w:val="hybridMultilevel"/>
    <w:tmpl w:val="9DC62A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7" w15:restartNumberingAfterBreak="0">
    <w:nsid w:val="11DE1740"/>
    <w:multiLevelType w:val="hybridMultilevel"/>
    <w:tmpl w:val="820C6F82"/>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12CA02FA"/>
    <w:multiLevelType w:val="hybridMultilevel"/>
    <w:tmpl w:val="39B2E600"/>
    <w:lvl w:ilvl="0" w:tplc="FDD47228">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9" w15:restartNumberingAfterBreak="0">
    <w:nsid w:val="12E466FA"/>
    <w:multiLevelType w:val="hybridMultilevel"/>
    <w:tmpl w:val="9E5CDC5A"/>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0" w15:restartNumberingAfterBreak="0">
    <w:nsid w:val="14F76B22"/>
    <w:multiLevelType w:val="hybridMultilevel"/>
    <w:tmpl w:val="894C926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153D04BC"/>
    <w:multiLevelType w:val="hybridMultilevel"/>
    <w:tmpl w:val="8A2A0C5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15581175"/>
    <w:multiLevelType w:val="hybridMultilevel"/>
    <w:tmpl w:val="C05C139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165A2E63"/>
    <w:multiLevelType w:val="hybridMultilevel"/>
    <w:tmpl w:val="972870A0"/>
    <w:lvl w:ilvl="0" w:tplc="08090001">
      <w:start w:val="1"/>
      <w:numFmt w:val="bullet"/>
      <w:lvlText w:val=""/>
      <w:lvlJc w:val="left"/>
      <w:pPr>
        <w:ind w:left="960" w:hanging="360"/>
      </w:pPr>
      <w:rPr>
        <w:rFonts w:ascii="Symbol" w:hAnsi="Symbol" w:hint="default"/>
      </w:rPr>
    </w:lvl>
    <w:lvl w:ilvl="1" w:tplc="08090003">
      <w:start w:val="1"/>
      <w:numFmt w:val="bullet"/>
      <w:lvlText w:val="o"/>
      <w:lvlJc w:val="left"/>
      <w:pPr>
        <w:ind w:left="1680" w:hanging="360"/>
      </w:pPr>
      <w:rPr>
        <w:rFonts w:ascii="Courier New" w:hAnsi="Courier New" w:cs="Courier New" w:hint="default"/>
      </w:rPr>
    </w:lvl>
    <w:lvl w:ilvl="2" w:tplc="08090005">
      <w:start w:val="1"/>
      <w:numFmt w:val="bullet"/>
      <w:lvlText w:val=""/>
      <w:lvlJc w:val="left"/>
      <w:pPr>
        <w:ind w:left="2400" w:hanging="360"/>
      </w:pPr>
      <w:rPr>
        <w:rFonts w:ascii="Wingdings" w:hAnsi="Wingdings" w:hint="default"/>
      </w:rPr>
    </w:lvl>
    <w:lvl w:ilvl="3" w:tplc="08090001">
      <w:start w:val="1"/>
      <w:numFmt w:val="bullet"/>
      <w:lvlText w:val=""/>
      <w:lvlJc w:val="left"/>
      <w:pPr>
        <w:ind w:left="3120" w:hanging="360"/>
      </w:pPr>
      <w:rPr>
        <w:rFonts w:ascii="Symbol" w:hAnsi="Symbol" w:hint="default"/>
      </w:rPr>
    </w:lvl>
    <w:lvl w:ilvl="4" w:tplc="08090003">
      <w:start w:val="1"/>
      <w:numFmt w:val="bullet"/>
      <w:lvlText w:val="o"/>
      <w:lvlJc w:val="left"/>
      <w:pPr>
        <w:ind w:left="3840" w:hanging="360"/>
      </w:pPr>
      <w:rPr>
        <w:rFonts w:ascii="Courier New" w:hAnsi="Courier New" w:cs="Courier New" w:hint="default"/>
      </w:rPr>
    </w:lvl>
    <w:lvl w:ilvl="5" w:tplc="08090005">
      <w:start w:val="1"/>
      <w:numFmt w:val="bullet"/>
      <w:lvlText w:val=""/>
      <w:lvlJc w:val="left"/>
      <w:pPr>
        <w:ind w:left="4560" w:hanging="360"/>
      </w:pPr>
      <w:rPr>
        <w:rFonts w:ascii="Wingdings" w:hAnsi="Wingdings" w:hint="default"/>
      </w:rPr>
    </w:lvl>
    <w:lvl w:ilvl="6" w:tplc="08090001">
      <w:start w:val="1"/>
      <w:numFmt w:val="bullet"/>
      <w:lvlText w:val=""/>
      <w:lvlJc w:val="left"/>
      <w:pPr>
        <w:ind w:left="5280" w:hanging="360"/>
      </w:pPr>
      <w:rPr>
        <w:rFonts w:ascii="Symbol" w:hAnsi="Symbol" w:hint="default"/>
      </w:rPr>
    </w:lvl>
    <w:lvl w:ilvl="7" w:tplc="08090003">
      <w:start w:val="1"/>
      <w:numFmt w:val="bullet"/>
      <w:lvlText w:val="o"/>
      <w:lvlJc w:val="left"/>
      <w:pPr>
        <w:ind w:left="6000" w:hanging="360"/>
      </w:pPr>
      <w:rPr>
        <w:rFonts w:ascii="Courier New" w:hAnsi="Courier New" w:cs="Courier New" w:hint="default"/>
      </w:rPr>
    </w:lvl>
    <w:lvl w:ilvl="8" w:tplc="08090005">
      <w:start w:val="1"/>
      <w:numFmt w:val="bullet"/>
      <w:lvlText w:val=""/>
      <w:lvlJc w:val="left"/>
      <w:pPr>
        <w:ind w:left="6720" w:hanging="360"/>
      </w:pPr>
      <w:rPr>
        <w:rFonts w:ascii="Wingdings" w:hAnsi="Wingdings" w:hint="default"/>
      </w:rPr>
    </w:lvl>
  </w:abstractNum>
  <w:abstractNum w:abstractNumId="44" w15:restartNumberingAfterBreak="0">
    <w:nsid w:val="16B37F77"/>
    <w:multiLevelType w:val="hybridMultilevel"/>
    <w:tmpl w:val="86225A4A"/>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5" w15:restartNumberingAfterBreak="0">
    <w:nsid w:val="17974415"/>
    <w:multiLevelType w:val="singleLevel"/>
    <w:tmpl w:val="0409001B"/>
    <w:lvl w:ilvl="0">
      <w:start w:val="1"/>
      <w:numFmt w:val="lowerRoman"/>
      <w:lvlText w:val="%1."/>
      <w:lvlJc w:val="right"/>
      <w:pPr>
        <w:tabs>
          <w:tab w:val="num" w:pos="504"/>
        </w:tabs>
        <w:ind w:left="504" w:hanging="216"/>
      </w:pPr>
    </w:lvl>
  </w:abstractNum>
  <w:abstractNum w:abstractNumId="46" w15:restartNumberingAfterBreak="0">
    <w:nsid w:val="184F5386"/>
    <w:multiLevelType w:val="singleLevel"/>
    <w:tmpl w:val="0409000F"/>
    <w:lvl w:ilvl="0">
      <w:start w:val="1"/>
      <w:numFmt w:val="decimal"/>
      <w:lvlText w:val="%1."/>
      <w:lvlJc w:val="left"/>
      <w:pPr>
        <w:tabs>
          <w:tab w:val="num" w:pos="360"/>
        </w:tabs>
        <w:ind w:left="360" w:hanging="360"/>
      </w:pPr>
    </w:lvl>
  </w:abstractNum>
  <w:abstractNum w:abstractNumId="47" w15:restartNumberingAfterBreak="0">
    <w:nsid w:val="1895365B"/>
    <w:multiLevelType w:val="hybridMultilevel"/>
    <w:tmpl w:val="1F5EAF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193661B6"/>
    <w:multiLevelType w:val="hybridMultilevel"/>
    <w:tmpl w:val="C74651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9" w15:restartNumberingAfterBreak="0">
    <w:nsid w:val="197E3E95"/>
    <w:multiLevelType w:val="hybridMultilevel"/>
    <w:tmpl w:val="96888992"/>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19AE6470"/>
    <w:multiLevelType w:val="hybridMultilevel"/>
    <w:tmpl w:val="D9E85C90"/>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1" w15:restartNumberingAfterBreak="0">
    <w:nsid w:val="19B449FD"/>
    <w:multiLevelType w:val="hybridMultilevel"/>
    <w:tmpl w:val="6A3ACD28"/>
    <w:lvl w:ilvl="0" w:tplc="0409000F">
      <w:start w:val="1"/>
      <w:numFmt w:val="decimal"/>
      <w:lvlText w:val="%1."/>
      <w:lvlJc w:val="left"/>
      <w:pPr>
        <w:tabs>
          <w:tab w:val="num" w:pos="1080"/>
        </w:tabs>
        <w:ind w:left="1080" w:hanging="360"/>
      </w:pPr>
      <w:rPr>
        <w:rFonts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2" w15:restartNumberingAfterBreak="0">
    <w:nsid w:val="19FC0A6F"/>
    <w:multiLevelType w:val="hybridMultilevel"/>
    <w:tmpl w:val="01C4FBAC"/>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3" w15:restartNumberingAfterBreak="0">
    <w:nsid w:val="1A1A11AE"/>
    <w:multiLevelType w:val="hybridMultilevel"/>
    <w:tmpl w:val="E962D55A"/>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1AF3146D"/>
    <w:multiLevelType w:val="hybridMultilevel"/>
    <w:tmpl w:val="AF20CC90"/>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5" w15:restartNumberingAfterBreak="0">
    <w:nsid w:val="1B8F60F2"/>
    <w:multiLevelType w:val="hybridMultilevel"/>
    <w:tmpl w:val="D9B8127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1BB41057"/>
    <w:multiLevelType w:val="hybridMultilevel"/>
    <w:tmpl w:val="1AF46C36"/>
    <w:lvl w:ilvl="0" w:tplc="0409000B">
      <w:start w:val="1"/>
      <w:numFmt w:val="bullet"/>
      <w:lvlText w:val=""/>
      <w:lvlJc w:val="left"/>
      <w:pPr>
        <w:tabs>
          <w:tab w:val="num" w:pos="720"/>
        </w:tabs>
        <w:ind w:left="720" w:hanging="360"/>
      </w:pPr>
      <w:rPr>
        <w:rFonts w:ascii="Wingdings" w:hAnsi="Wingdings" w:hint="default"/>
      </w:rPr>
    </w:lvl>
    <w:lvl w:ilvl="1" w:tplc="AFEEAA68">
      <w:start w:val="6"/>
      <w:numFmt w:val="lowerLetter"/>
      <w:lvlText w:val="a)%2"/>
      <w:lvlJc w:val="left"/>
      <w:pPr>
        <w:tabs>
          <w:tab w:val="num" w:pos="1440"/>
        </w:tabs>
        <w:ind w:left="1440" w:hanging="360"/>
      </w:p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1CC0157B"/>
    <w:multiLevelType w:val="hybridMultilevel"/>
    <w:tmpl w:val="92C2C19E"/>
    <w:lvl w:ilvl="0" w:tplc="196A6D70">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8" w15:restartNumberingAfterBreak="0">
    <w:nsid w:val="1D980CD6"/>
    <w:multiLevelType w:val="hybridMultilevel"/>
    <w:tmpl w:val="8648158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59" w15:restartNumberingAfterBreak="0">
    <w:nsid w:val="1DB8606B"/>
    <w:multiLevelType w:val="hybridMultilevel"/>
    <w:tmpl w:val="88A0EF56"/>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1DC950FD"/>
    <w:multiLevelType w:val="hybridMultilevel"/>
    <w:tmpl w:val="66A68FD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1DCA0B66"/>
    <w:multiLevelType w:val="hybridMultilevel"/>
    <w:tmpl w:val="06ECD53A"/>
    <w:lvl w:ilvl="0" w:tplc="0809000B">
      <w:start w:val="1"/>
      <w:numFmt w:val="bullet"/>
      <w:lvlText w:val=""/>
      <w:lvlJc w:val="left"/>
      <w:pPr>
        <w:ind w:left="1440" w:hanging="360"/>
      </w:pPr>
      <w:rPr>
        <w:rFonts w:ascii="Wingdings" w:hAnsi="Wingdings"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62" w15:restartNumberingAfterBreak="0">
    <w:nsid w:val="1E0E46DC"/>
    <w:multiLevelType w:val="hybridMultilevel"/>
    <w:tmpl w:val="9B2678AE"/>
    <w:lvl w:ilvl="0" w:tplc="04090017">
      <w:start w:val="1"/>
      <w:numFmt w:val="lowerLetter"/>
      <w:lvlText w:val="%1)"/>
      <w:lvlJc w:val="left"/>
      <w:pPr>
        <w:tabs>
          <w:tab w:val="num" w:pos="720"/>
        </w:tabs>
        <w:ind w:left="720" w:hanging="360"/>
      </w:pPr>
    </w:lvl>
    <w:lvl w:ilvl="1" w:tplc="52E6CEE4">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3" w15:restartNumberingAfterBreak="0">
    <w:nsid w:val="1FA83739"/>
    <w:multiLevelType w:val="hybridMultilevel"/>
    <w:tmpl w:val="474E0D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1FDC6F9B"/>
    <w:multiLevelType w:val="hybridMultilevel"/>
    <w:tmpl w:val="DFE036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205A52E5"/>
    <w:multiLevelType w:val="hybridMultilevel"/>
    <w:tmpl w:val="E496F560"/>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206320AC"/>
    <w:multiLevelType w:val="hybridMultilevel"/>
    <w:tmpl w:val="DAE89BBA"/>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7" w15:restartNumberingAfterBreak="0">
    <w:nsid w:val="21200495"/>
    <w:multiLevelType w:val="hybridMultilevel"/>
    <w:tmpl w:val="A1A0259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8" w15:restartNumberingAfterBreak="0">
    <w:nsid w:val="21A729DC"/>
    <w:multiLevelType w:val="hybridMultilevel"/>
    <w:tmpl w:val="A502DD14"/>
    <w:lvl w:ilvl="0" w:tplc="6180F96C">
      <w:start w:val="3"/>
      <w:numFmt w:val="bullet"/>
      <w:lvlText w:val="•"/>
      <w:lvlJc w:val="left"/>
      <w:pPr>
        <w:ind w:left="1440" w:hanging="360"/>
      </w:pPr>
      <w:rPr>
        <w:rFonts w:ascii="Tahoma" w:eastAsia="Times New Roman" w:hAnsi="Tahoma"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9" w15:restartNumberingAfterBreak="0">
    <w:nsid w:val="21B72176"/>
    <w:multiLevelType w:val="hybridMultilevel"/>
    <w:tmpl w:val="D3D06D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21EB72F1"/>
    <w:multiLevelType w:val="singleLevel"/>
    <w:tmpl w:val="C42EC806"/>
    <w:lvl w:ilvl="0">
      <w:start w:val="2"/>
      <w:numFmt w:val="bullet"/>
      <w:lvlText w:val=""/>
      <w:lvlJc w:val="left"/>
      <w:pPr>
        <w:tabs>
          <w:tab w:val="num" w:pos="360"/>
        </w:tabs>
        <w:ind w:left="360" w:hanging="360"/>
      </w:pPr>
      <w:rPr>
        <w:rFonts w:ascii="Wingdings" w:hAnsi="Wingdings" w:hint="default"/>
        <w:b/>
        <w:i w:val="0"/>
        <w:sz w:val="28"/>
      </w:rPr>
    </w:lvl>
  </w:abstractNum>
  <w:abstractNum w:abstractNumId="71" w15:restartNumberingAfterBreak="0">
    <w:nsid w:val="22303428"/>
    <w:multiLevelType w:val="multilevel"/>
    <w:tmpl w:val="5D089A74"/>
    <w:lvl w:ilvl="0">
      <w:start w:val="1"/>
      <w:numFmt w:val="decimal"/>
      <w:lvlText w:val="%1."/>
      <w:lvlJc w:val="left"/>
      <w:pPr>
        <w:tabs>
          <w:tab w:val="num" w:pos="1440"/>
        </w:tabs>
        <w:ind w:left="720" w:firstLine="0"/>
      </w:pPr>
    </w:lvl>
    <w:lvl w:ilvl="1">
      <w:start w:val="1"/>
      <w:numFmt w:val="lowerLetter"/>
      <w:lvlText w:val="%2."/>
      <w:lvlJc w:val="left"/>
      <w:pPr>
        <w:tabs>
          <w:tab w:val="num" w:pos="2160"/>
        </w:tabs>
        <w:ind w:left="2160" w:hanging="720"/>
      </w:pPr>
    </w:lvl>
    <w:lvl w:ilvl="2">
      <w:start w:val="1"/>
      <w:numFmt w:val="lowerRoman"/>
      <w:lvlText w:val="%3)"/>
      <w:lvlJc w:val="left"/>
      <w:pPr>
        <w:tabs>
          <w:tab w:val="num" w:pos="2880"/>
        </w:tabs>
        <w:ind w:left="2880" w:hanging="720"/>
      </w:pPr>
      <w:rPr>
        <w:rFonts w:ascii="Arial" w:hAnsi="Arial" w:cs="Times New Roman" w:hint="default"/>
        <w:color w:val="auto"/>
        <w:sz w:val="22"/>
        <w:szCs w:val="22"/>
      </w:rPr>
    </w:lvl>
    <w:lvl w:ilvl="3">
      <w:start w:val="1"/>
      <w:numFmt w:val="lowerLetter"/>
      <w:lvlText w:val="%4)"/>
      <w:lvlJc w:val="left"/>
      <w:pPr>
        <w:tabs>
          <w:tab w:val="num" w:pos="3600"/>
        </w:tabs>
        <w:ind w:left="3600" w:hanging="720"/>
      </w:pPr>
    </w:lvl>
    <w:lvl w:ilvl="4">
      <w:start w:val="1"/>
      <w:numFmt w:val="decimal"/>
      <w:lvlText w:val="(%5)"/>
      <w:lvlJc w:val="left"/>
      <w:pPr>
        <w:tabs>
          <w:tab w:val="num" w:pos="4320"/>
        </w:tabs>
        <w:ind w:left="4320" w:hanging="720"/>
      </w:pPr>
    </w:lvl>
    <w:lvl w:ilvl="5">
      <w:start w:val="1"/>
      <w:numFmt w:val="lowerRoman"/>
      <w:lvlText w:val="(%6)"/>
      <w:lvlJc w:val="left"/>
      <w:pPr>
        <w:tabs>
          <w:tab w:val="num" w:pos="5040"/>
        </w:tabs>
        <w:ind w:left="5040" w:hanging="720"/>
      </w:pPr>
    </w:lvl>
    <w:lvl w:ilvl="6">
      <w:start w:val="1"/>
      <w:numFmt w:val="decimal"/>
      <w:lvlText w:val="%7."/>
      <w:lvlJc w:val="left"/>
      <w:pPr>
        <w:tabs>
          <w:tab w:val="num" w:pos="5760"/>
        </w:tabs>
        <w:ind w:left="5760" w:hanging="720"/>
      </w:pPr>
    </w:lvl>
    <w:lvl w:ilvl="7">
      <w:start w:val="1"/>
      <w:numFmt w:val="lowerLetter"/>
      <w:lvlText w:val="%8."/>
      <w:lvlJc w:val="left"/>
      <w:pPr>
        <w:tabs>
          <w:tab w:val="num" w:pos="6480"/>
        </w:tabs>
        <w:ind w:left="6480" w:hanging="720"/>
      </w:pPr>
    </w:lvl>
    <w:lvl w:ilvl="8">
      <w:start w:val="1"/>
      <w:numFmt w:val="lowerRoman"/>
      <w:lvlText w:val="%9."/>
      <w:lvlJc w:val="left"/>
      <w:pPr>
        <w:tabs>
          <w:tab w:val="num" w:pos="7200"/>
        </w:tabs>
        <w:ind w:left="7200" w:hanging="720"/>
      </w:pPr>
    </w:lvl>
  </w:abstractNum>
  <w:abstractNum w:abstractNumId="72" w15:restartNumberingAfterBreak="0">
    <w:nsid w:val="22357313"/>
    <w:multiLevelType w:val="hybridMultilevel"/>
    <w:tmpl w:val="DDB868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22EB4575"/>
    <w:multiLevelType w:val="hybridMultilevel"/>
    <w:tmpl w:val="20A4B1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4" w15:restartNumberingAfterBreak="0">
    <w:nsid w:val="22FA7D70"/>
    <w:multiLevelType w:val="hybridMultilevel"/>
    <w:tmpl w:val="99C6DD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5" w15:restartNumberingAfterBreak="0">
    <w:nsid w:val="23176442"/>
    <w:multiLevelType w:val="hybridMultilevel"/>
    <w:tmpl w:val="0B8658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236803B5"/>
    <w:multiLevelType w:val="hybridMultilevel"/>
    <w:tmpl w:val="216C7EA0"/>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25C3681C"/>
    <w:multiLevelType w:val="hybridMultilevel"/>
    <w:tmpl w:val="897498D4"/>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8" w15:restartNumberingAfterBreak="0">
    <w:nsid w:val="26007B0E"/>
    <w:multiLevelType w:val="hybridMultilevel"/>
    <w:tmpl w:val="4CA4B0A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9" w15:restartNumberingAfterBreak="0">
    <w:nsid w:val="263A2CBF"/>
    <w:multiLevelType w:val="hybridMultilevel"/>
    <w:tmpl w:val="CD5E26CA"/>
    <w:lvl w:ilvl="0" w:tplc="08090001">
      <w:start w:val="1"/>
      <w:numFmt w:val="bullet"/>
      <w:lvlText w:val=""/>
      <w:lvlJc w:val="left"/>
      <w:pPr>
        <w:tabs>
          <w:tab w:val="num" w:pos="360"/>
        </w:tabs>
        <w:ind w:left="360" w:hanging="360"/>
      </w:pPr>
      <w:rPr>
        <w:rFonts w:ascii="Symbol" w:hAnsi="Symbol" w:hint="default"/>
      </w:rPr>
    </w:lvl>
    <w:lvl w:ilvl="1" w:tplc="0809000F">
      <w:start w:val="1"/>
      <w:numFmt w:val="decimal"/>
      <w:lvlText w:val="%2."/>
      <w:lvlJc w:val="left"/>
      <w:pPr>
        <w:tabs>
          <w:tab w:val="num" w:pos="1080"/>
        </w:tabs>
        <w:ind w:left="1080" w:hanging="360"/>
      </w:p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80" w15:restartNumberingAfterBreak="0">
    <w:nsid w:val="269B373E"/>
    <w:multiLevelType w:val="hybridMultilevel"/>
    <w:tmpl w:val="E6A4AA64"/>
    <w:lvl w:ilvl="0" w:tplc="08090001">
      <w:start w:val="1"/>
      <w:numFmt w:val="bullet"/>
      <w:lvlText w:val=""/>
      <w:lvlJc w:val="left"/>
      <w:pPr>
        <w:ind w:left="1440" w:hanging="360"/>
      </w:pPr>
      <w:rPr>
        <w:rFonts w:ascii="Symbol" w:hAnsi="Symbol"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1" w15:restartNumberingAfterBreak="0">
    <w:nsid w:val="26AD00CB"/>
    <w:multiLevelType w:val="hybridMultilevel"/>
    <w:tmpl w:val="142C59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2" w15:restartNumberingAfterBreak="0">
    <w:nsid w:val="26B22C9C"/>
    <w:multiLevelType w:val="hybridMultilevel"/>
    <w:tmpl w:val="DB6C7D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3" w15:restartNumberingAfterBreak="0">
    <w:nsid w:val="288829EE"/>
    <w:multiLevelType w:val="hybridMultilevel"/>
    <w:tmpl w:val="A9E424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4" w15:restartNumberingAfterBreak="0">
    <w:nsid w:val="297B0560"/>
    <w:multiLevelType w:val="hybridMultilevel"/>
    <w:tmpl w:val="C97407B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2A0A729B"/>
    <w:multiLevelType w:val="hybridMultilevel"/>
    <w:tmpl w:val="12FC9AE0"/>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86" w15:restartNumberingAfterBreak="0">
    <w:nsid w:val="2A3851CC"/>
    <w:multiLevelType w:val="hybridMultilevel"/>
    <w:tmpl w:val="736A3D54"/>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7" w15:restartNumberingAfterBreak="0">
    <w:nsid w:val="2E3D2296"/>
    <w:multiLevelType w:val="hybridMultilevel"/>
    <w:tmpl w:val="E64CA8A0"/>
    <w:lvl w:ilvl="0" w:tplc="08090017">
      <w:start w:val="1"/>
      <w:numFmt w:val="lowerLetter"/>
      <w:lvlText w:val="%1)"/>
      <w:lvlJc w:val="left"/>
      <w:pPr>
        <w:tabs>
          <w:tab w:val="num" w:pos="360"/>
        </w:tabs>
        <w:ind w:left="360" w:hanging="360"/>
      </w:pPr>
    </w:lvl>
    <w:lvl w:ilvl="1" w:tplc="0809000B">
      <w:start w:val="1"/>
      <w:numFmt w:val="bullet"/>
      <w:lvlText w:val=""/>
      <w:lvlJc w:val="left"/>
      <w:pPr>
        <w:tabs>
          <w:tab w:val="num" w:pos="1080"/>
        </w:tabs>
        <w:ind w:left="1080" w:hanging="360"/>
      </w:pPr>
      <w:rPr>
        <w:rFonts w:ascii="Wingdings" w:hAnsi="Wingding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88" w15:restartNumberingAfterBreak="0">
    <w:nsid w:val="2E511F71"/>
    <w:multiLevelType w:val="hybridMultilevel"/>
    <w:tmpl w:val="2EC802E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9" w15:restartNumberingAfterBreak="0">
    <w:nsid w:val="2F093338"/>
    <w:multiLevelType w:val="hybridMultilevel"/>
    <w:tmpl w:val="7FE2623C"/>
    <w:lvl w:ilvl="0" w:tplc="0809000B">
      <w:start w:val="1"/>
      <w:numFmt w:val="bullet"/>
      <w:lvlText w:val=""/>
      <w:lvlJc w:val="left"/>
      <w:pPr>
        <w:ind w:left="1077" w:hanging="360"/>
      </w:pPr>
      <w:rPr>
        <w:rFonts w:ascii="Wingdings" w:hAnsi="Wingdings"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90" w15:restartNumberingAfterBreak="0">
    <w:nsid w:val="2F0E6657"/>
    <w:multiLevelType w:val="hybridMultilevel"/>
    <w:tmpl w:val="2262649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1" w15:restartNumberingAfterBreak="0">
    <w:nsid w:val="2F56215D"/>
    <w:multiLevelType w:val="hybridMultilevel"/>
    <w:tmpl w:val="4B56A9E2"/>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2" w15:restartNumberingAfterBreak="0">
    <w:nsid w:val="308400D8"/>
    <w:multiLevelType w:val="hybridMultilevel"/>
    <w:tmpl w:val="57548276"/>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3" w15:restartNumberingAfterBreak="0">
    <w:nsid w:val="30AE2F02"/>
    <w:multiLevelType w:val="hybridMultilevel"/>
    <w:tmpl w:val="20F81024"/>
    <w:lvl w:ilvl="0" w:tplc="08090017">
      <w:start w:val="1"/>
      <w:numFmt w:val="lowerLetter"/>
      <w:lvlText w:val="%1)"/>
      <w:lvlJc w:val="left"/>
      <w:pPr>
        <w:tabs>
          <w:tab w:val="num" w:pos="720"/>
        </w:tabs>
        <w:ind w:left="720" w:hanging="360"/>
      </w:pPr>
    </w:lvl>
    <w:lvl w:ilvl="1" w:tplc="08090001">
      <w:start w:val="1"/>
      <w:numFmt w:val="bullet"/>
      <w:lvlText w:val=""/>
      <w:lvlJc w:val="left"/>
      <w:pPr>
        <w:tabs>
          <w:tab w:val="num" w:pos="1440"/>
        </w:tabs>
        <w:ind w:left="1440" w:hanging="360"/>
      </w:pPr>
      <w:rPr>
        <w:rFonts w:ascii="Symbol" w:hAnsi="Symbol" w:hint="default"/>
      </w:r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94" w15:restartNumberingAfterBreak="0">
    <w:nsid w:val="30CF40D0"/>
    <w:multiLevelType w:val="hybridMultilevel"/>
    <w:tmpl w:val="6D00262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95" w15:restartNumberingAfterBreak="0">
    <w:nsid w:val="32E42169"/>
    <w:multiLevelType w:val="hybridMultilevel"/>
    <w:tmpl w:val="50CE73B4"/>
    <w:lvl w:ilvl="0" w:tplc="04090001">
      <w:start w:val="1"/>
      <w:numFmt w:val="bullet"/>
      <w:lvlText w:val=""/>
      <w:lvlJc w:val="left"/>
      <w:pPr>
        <w:tabs>
          <w:tab w:val="num" w:pos="720"/>
        </w:tabs>
        <w:ind w:left="720" w:hanging="360"/>
      </w:pPr>
      <w:rPr>
        <w:rFonts w:ascii="Symbol" w:hAnsi="Symbol" w:hint="default"/>
      </w:rPr>
    </w:lvl>
    <w:lvl w:ilvl="1" w:tplc="52E6CEE4">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6" w15:restartNumberingAfterBreak="0">
    <w:nsid w:val="334400E1"/>
    <w:multiLevelType w:val="hybridMultilevel"/>
    <w:tmpl w:val="D294F9E6"/>
    <w:lvl w:ilvl="0" w:tplc="08090001">
      <w:start w:val="1"/>
      <w:numFmt w:val="bullet"/>
      <w:lvlText w:val=""/>
      <w:lvlJc w:val="left"/>
      <w:pPr>
        <w:tabs>
          <w:tab w:val="num" w:pos="720"/>
        </w:tabs>
        <w:ind w:left="720" w:hanging="360"/>
      </w:pPr>
      <w:rPr>
        <w:rFonts w:ascii="Symbol" w:hAnsi="Symbol" w:hint="default"/>
      </w:rPr>
    </w:lvl>
    <w:lvl w:ilvl="1" w:tplc="A8680AF0">
      <w:numFmt w:val="bullet"/>
      <w:lvlText w:val="-"/>
      <w:lvlJc w:val="left"/>
      <w:pPr>
        <w:tabs>
          <w:tab w:val="num" w:pos="1440"/>
        </w:tabs>
        <w:ind w:left="1440" w:hanging="360"/>
      </w:pPr>
      <w:rPr>
        <w:rFonts w:ascii="Arial" w:eastAsia="Times New Roman" w:hAnsi="Arial"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97" w15:restartNumberingAfterBreak="0">
    <w:nsid w:val="3357471A"/>
    <w:multiLevelType w:val="hybridMultilevel"/>
    <w:tmpl w:val="CC323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15:restartNumberingAfterBreak="0">
    <w:nsid w:val="34282921"/>
    <w:multiLevelType w:val="hybridMultilevel"/>
    <w:tmpl w:val="897A9C58"/>
    <w:lvl w:ilvl="0" w:tplc="5472129A">
      <w:start w:val="1"/>
      <w:numFmt w:val="lowerLetter"/>
      <w:lvlText w:val="(%1)"/>
      <w:lvlJc w:val="left"/>
      <w:pPr>
        <w:tabs>
          <w:tab w:val="num" w:pos="1440"/>
        </w:tabs>
        <w:ind w:left="1440" w:hanging="720"/>
      </w:pPr>
    </w:lvl>
    <w:lvl w:ilvl="1" w:tplc="CF5EC262">
      <w:start w:val="1"/>
      <w:numFmt w:val="lowerLetter"/>
      <w:lvlText w:val="(%2)"/>
      <w:lvlJc w:val="left"/>
      <w:pPr>
        <w:tabs>
          <w:tab w:val="num" w:pos="2160"/>
        </w:tabs>
        <w:ind w:left="2160" w:hanging="720"/>
      </w:pPr>
    </w:lvl>
    <w:lvl w:ilvl="2" w:tplc="06961814">
      <w:start w:val="5"/>
      <w:numFmt w:val="decimal"/>
      <w:lvlText w:val="%3."/>
      <w:lvlJc w:val="left"/>
      <w:pPr>
        <w:tabs>
          <w:tab w:val="num" w:pos="3060"/>
        </w:tabs>
        <w:ind w:left="3060" w:hanging="720"/>
      </w:pPr>
    </w:lvl>
    <w:lvl w:ilvl="3" w:tplc="161ED624">
      <w:start w:val="2"/>
      <w:numFmt w:val="bullet"/>
      <w:lvlText w:val=""/>
      <w:lvlJc w:val="left"/>
      <w:pPr>
        <w:tabs>
          <w:tab w:val="num" w:pos="3600"/>
        </w:tabs>
        <w:ind w:left="3600" w:hanging="720"/>
      </w:pPr>
      <w:rPr>
        <w:rFonts w:ascii="Symbol" w:eastAsia="Times New Roman" w:hAnsi="Symbol" w:cs="Times New Roman" w:hint="default"/>
      </w:rPr>
    </w:lvl>
    <w:lvl w:ilvl="4" w:tplc="5194095A">
      <w:numFmt w:val="bullet"/>
      <w:lvlText w:val=""/>
      <w:lvlJc w:val="left"/>
      <w:pPr>
        <w:tabs>
          <w:tab w:val="num" w:pos="3960"/>
        </w:tabs>
        <w:ind w:left="3960" w:hanging="360"/>
      </w:pPr>
      <w:rPr>
        <w:rFonts w:ascii="Wingdings" w:eastAsia="Times New Roman" w:hAnsi="Wingdings" w:cs="Times New Roman" w:hint="default"/>
      </w:rPr>
    </w:lvl>
    <w:lvl w:ilvl="5" w:tplc="6D68B3DA">
      <w:start w:val="1"/>
      <w:numFmt w:val="lowerLetter"/>
      <w:lvlText w:val="%6)"/>
      <w:lvlJc w:val="left"/>
      <w:pPr>
        <w:tabs>
          <w:tab w:val="num" w:pos="4935"/>
        </w:tabs>
        <w:ind w:left="4935" w:hanging="435"/>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99" w15:restartNumberingAfterBreak="0">
    <w:nsid w:val="349A4298"/>
    <w:multiLevelType w:val="hybridMultilevel"/>
    <w:tmpl w:val="F92C92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0" w15:restartNumberingAfterBreak="0">
    <w:nsid w:val="35604FDE"/>
    <w:multiLevelType w:val="hybridMultilevel"/>
    <w:tmpl w:val="92B0ED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1" w15:restartNumberingAfterBreak="0">
    <w:nsid w:val="36BC7997"/>
    <w:multiLevelType w:val="hybridMultilevel"/>
    <w:tmpl w:val="F5681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15:restartNumberingAfterBreak="0">
    <w:nsid w:val="37626726"/>
    <w:multiLevelType w:val="hybridMultilevel"/>
    <w:tmpl w:val="B9DE1C28"/>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3" w15:restartNumberingAfterBreak="0">
    <w:nsid w:val="381412A7"/>
    <w:multiLevelType w:val="hybridMultilevel"/>
    <w:tmpl w:val="96C8F1B0"/>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4" w15:restartNumberingAfterBreak="0">
    <w:nsid w:val="39B62B90"/>
    <w:multiLevelType w:val="hybridMultilevel"/>
    <w:tmpl w:val="E00CA6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5" w15:restartNumberingAfterBreak="0">
    <w:nsid w:val="39CA3AD1"/>
    <w:multiLevelType w:val="hybridMultilevel"/>
    <w:tmpl w:val="E5E66EB6"/>
    <w:lvl w:ilvl="0" w:tplc="52E6CEE4">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6" w15:restartNumberingAfterBreak="0">
    <w:nsid w:val="3A51042E"/>
    <w:multiLevelType w:val="hybridMultilevel"/>
    <w:tmpl w:val="E5FC7718"/>
    <w:lvl w:ilvl="0" w:tplc="52E6CEE4">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7" w15:restartNumberingAfterBreak="0">
    <w:nsid w:val="3B432EDC"/>
    <w:multiLevelType w:val="hybridMultilevel"/>
    <w:tmpl w:val="BDC4971E"/>
    <w:lvl w:ilvl="0" w:tplc="04090001">
      <w:start w:val="1"/>
      <w:numFmt w:val="bullet"/>
      <w:pStyle w:val="Bulleta"/>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8" w15:restartNumberingAfterBreak="0">
    <w:nsid w:val="3D576559"/>
    <w:multiLevelType w:val="hybridMultilevel"/>
    <w:tmpl w:val="C98EF30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09" w15:restartNumberingAfterBreak="0">
    <w:nsid w:val="3D937270"/>
    <w:multiLevelType w:val="hybridMultilevel"/>
    <w:tmpl w:val="EAEAB5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0" w15:restartNumberingAfterBreak="0">
    <w:nsid w:val="400B34EC"/>
    <w:multiLevelType w:val="hybridMultilevel"/>
    <w:tmpl w:val="E19803C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1" w15:restartNumberingAfterBreak="0">
    <w:nsid w:val="42656475"/>
    <w:multiLevelType w:val="hybridMultilevel"/>
    <w:tmpl w:val="5C189FE8"/>
    <w:lvl w:ilvl="0" w:tplc="04090003">
      <w:start w:val="1"/>
      <w:numFmt w:val="bullet"/>
      <w:lvlText w:val="o"/>
      <w:lvlJc w:val="left"/>
      <w:pPr>
        <w:tabs>
          <w:tab w:val="num" w:pos="1080"/>
        </w:tabs>
        <w:ind w:left="1080" w:hanging="360"/>
      </w:pPr>
      <w:rPr>
        <w:rFonts w:ascii="Courier New" w:hAnsi="Courier New" w:cs="Courier New"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2" w15:restartNumberingAfterBreak="0">
    <w:nsid w:val="42C0720D"/>
    <w:multiLevelType w:val="hybridMultilevel"/>
    <w:tmpl w:val="13CE4E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3" w15:restartNumberingAfterBreak="0">
    <w:nsid w:val="42CE2D15"/>
    <w:multiLevelType w:val="singleLevel"/>
    <w:tmpl w:val="E8D6E79E"/>
    <w:lvl w:ilvl="0">
      <w:start w:val="1"/>
      <w:numFmt w:val="bullet"/>
      <w:lvlText w:val=""/>
      <w:lvlJc w:val="left"/>
      <w:pPr>
        <w:tabs>
          <w:tab w:val="num" w:pos="360"/>
        </w:tabs>
        <w:ind w:left="360" w:hanging="360"/>
      </w:pPr>
      <w:rPr>
        <w:rFonts w:ascii="Symbol" w:hAnsi="Symbol" w:hint="default"/>
      </w:rPr>
    </w:lvl>
  </w:abstractNum>
  <w:abstractNum w:abstractNumId="114" w15:restartNumberingAfterBreak="0">
    <w:nsid w:val="42D119BE"/>
    <w:multiLevelType w:val="hybridMultilevel"/>
    <w:tmpl w:val="79368068"/>
    <w:lvl w:ilvl="0" w:tplc="08090009">
      <w:start w:val="1"/>
      <w:numFmt w:val="bullet"/>
      <w:lvlText w:val=""/>
      <w:lvlJc w:val="left"/>
      <w:pPr>
        <w:ind w:left="1077" w:hanging="360"/>
      </w:pPr>
      <w:rPr>
        <w:rFonts w:ascii="Wingdings" w:hAnsi="Wingdings"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15" w15:restartNumberingAfterBreak="0">
    <w:nsid w:val="43902186"/>
    <w:multiLevelType w:val="hybridMultilevel"/>
    <w:tmpl w:val="9618B87A"/>
    <w:lvl w:ilvl="0" w:tplc="0809000F">
      <w:start w:val="1"/>
      <w:numFmt w:val="decimal"/>
      <w:lvlText w:val="%1."/>
      <w:lvlJc w:val="left"/>
      <w:pPr>
        <w:ind w:left="1287" w:hanging="360"/>
      </w:pPr>
    </w:lvl>
    <w:lvl w:ilvl="1" w:tplc="08090019">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16" w15:restartNumberingAfterBreak="0">
    <w:nsid w:val="43E619FF"/>
    <w:multiLevelType w:val="hybridMultilevel"/>
    <w:tmpl w:val="6C462C34"/>
    <w:lvl w:ilvl="0" w:tplc="08090001">
      <w:start w:val="1"/>
      <w:numFmt w:val="bullet"/>
      <w:lvlText w:val=""/>
      <w:lvlJc w:val="left"/>
      <w:pPr>
        <w:tabs>
          <w:tab w:val="num" w:pos="360"/>
        </w:tabs>
        <w:ind w:left="360" w:hanging="360"/>
      </w:pPr>
      <w:rPr>
        <w:rFonts w:ascii="Symbol" w:hAnsi="Symbol" w:hint="default"/>
      </w:rPr>
    </w:lvl>
    <w:lvl w:ilvl="1" w:tplc="0809000F">
      <w:start w:val="1"/>
      <w:numFmt w:val="decimal"/>
      <w:lvlText w:val="%2."/>
      <w:lvlJc w:val="left"/>
      <w:pPr>
        <w:tabs>
          <w:tab w:val="num" w:pos="1080"/>
        </w:tabs>
        <w:ind w:left="1080" w:hanging="360"/>
      </w:p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17" w15:restartNumberingAfterBreak="0">
    <w:nsid w:val="43E73619"/>
    <w:multiLevelType w:val="hybridMultilevel"/>
    <w:tmpl w:val="2758B124"/>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8" w15:restartNumberingAfterBreak="0">
    <w:nsid w:val="44104C27"/>
    <w:multiLevelType w:val="hybridMultilevel"/>
    <w:tmpl w:val="505AEC5E"/>
    <w:lvl w:ilvl="0" w:tplc="B3622734">
      <w:start w:val="1"/>
      <w:numFmt w:val="lowerLetter"/>
      <w:lvlText w:val="(%1)"/>
      <w:lvlJc w:val="left"/>
      <w:pPr>
        <w:ind w:left="785" w:hanging="360"/>
      </w:pPr>
    </w:lvl>
    <w:lvl w:ilvl="1" w:tplc="08090019">
      <w:start w:val="1"/>
      <w:numFmt w:val="lowerLetter"/>
      <w:lvlText w:val="%2."/>
      <w:lvlJc w:val="left"/>
      <w:pPr>
        <w:ind w:left="1505" w:hanging="360"/>
      </w:pPr>
    </w:lvl>
    <w:lvl w:ilvl="2" w:tplc="0809001B">
      <w:start w:val="1"/>
      <w:numFmt w:val="lowerRoman"/>
      <w:lvlText w:val="%3."/>
      <w:lvlJc w:val="right"/>
      <w:pPr>
        <w:ind w:left="2225" w:hanging="180"/>
      </w:pPr>
    </w:lvl>
    <w:lvl w:ilvl="3" w:tplc="0809000F">
      <w:start w:val="1"/>
      <w:numFmt w:val="decimal"/>
      <w:lvlText w:val="%4."/>
      <w:lvlJc w:val="left"/>
      <w:pPr>
        <w:ind w:left="2945" w:hanging="360"/>
      </w:pPr>
    </w:lvl>
    <w:lvl w:ilvl="4" w:tplc="08090019">
      <w:start w:val="1"/>
      <w:numFmt w:val="lowerLetter"/>
      <w:lvlText w:val="%5."/>
      <w:lvlJc w:val="left"/>
      <w:pPr>
        <w:ind w:left="3665" w:hanging="360"/>
      </w:pPr>
    </w:lvl>
    <w:lvl w:ilvl="5" w:tplc="0809001B">
      <w:start w:val="1"/>
      <w:numFmt w:val="lowerRoman"/>
      <w:lvlText w:val="%6."/>
      <w:lvlJc w:val="right"/>
      <w:pPr>
        <w:ind w:left="4385" w:hanging="180"/>
      </w:pPr>
    </w:lvl>
    <w:lvl w:ilvl="6" w:tplc="0809000F">
      <w:start w:val="1"/>
      <w:numFmt w:val="decimal"/>
      <w:lvlText w:val="%7."/>
      <w:lvlJc w:val="left"/>
      <w:pPr>
        <w:ind w:left="5105" w:hanging="360"/>
      </w:pPr>
    </w:lvl>
    <w:lvl w:ilvl="7" w:tplc="08090019">
      <w:start w:val="1"/>
      <w:numFmt w:val="lowerLetter"/>
      <w:lvlText w:val="%8."/>
      <w:lvlJc w:val="left"/>
      <w:pPr>
        <w:ind w:left="5825" w:hanging="360"/>
      </w:pPr>
    </w:lvl>
    <w:lvl w:ilvl="8" w:tplc="0809001B">
      <w:start w:val="1"/>
      <w:numFmt w:val="lowerRoman"/>
      <w:lvlText w:val="%9."/>
      <w:lvlJc w:val="right"/>
      <w:pPr>
        <w:ind w:left="6545" w:hanging="180"/>
      </w:pPr>
    </w:lvl>
  </w:abstractNum>
  <w:abstractNum w:abstractNumId="119" w15:restartNumberingAfterBreak="0">
    <w:nsid w:val="44437D90"/>
    <w:multiLevelType w:val="hybridMultilevel"/>
    <w:tmpl w:val="B6F2DF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0" w15:restartNumberingAfterBreak="0">
    <w:nsid w:val="44F51AEC"/>
    <w:multiLevelType w:val="hybridMultilevel"/>
    <w:tmpl w:val="05B43B08"/>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1" w15:restartNumberingAfterBreak="0">
    <w:nsid w:val="45114DFF"/>
    <w:multiLevelType w:val="hybridMultilevel"/>
    <w:tmpl w:val="DF6854C2"/>
    <w:lvl w:ilvl="0" w:tplc="08090017">
      <w:start w:val="1"/>
      <w:numFmt w:val="lowerLetter"/>
      <w:lvlText w:val="%1)"/>
      <w:lvlJc w:val="left"/>
      <w:pPr>
        <w:tabs>
          <w:tab w:val="num" w:pos="720"/>
        </w:tabs>
        <w:ind w:left="720" w:hanging="360"/>
      </w:pPr>
    </w:lvl>
    <w:lvl w:ilvl="1" w:tplc="08090001">
      <w:start w:val="1"/>
      <w:numFmt w:val="bullet"/>
      <w:lvlText w:val=""/>
      <w:lvlJc w:val="left"/>
      <w:pPr>
        <w:tabs>
          <w:tab w:val="num" w:pos="1440"/>
        </w:tabs>
        <w:ind w:left="1440" w:hanging="360"/>
      </w:pPr>
      <w:rPr>
        <w:rFonts w:ascii="Symbol" w:hAnsi="Symbol" w:hint="default"/>
      </w:r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22" w15:restartNumberingAfterBreak="0">
    <w:nsid w:val="452D1EDB"/>
    <w:multiLevelType w:val="singleLevel"/>
    <w:tmpl w:val="C01A4E00"/>
    <w:lvl w:ilvl="0">
      <w:start w:val="2"/>
      <w:numFmt w:val="bullet"/>
      <w:lvlText w:val="-"/>
      <w:lvlJc w:val="left"/>
      <w:pPr>
        <w:tabs>
          <w:tab w:val="num" w:pos="1080"/>
        </w:tabs>
        <w:ind w:left="1080" w:hanging="360"/>
      </w:pPr>
      <w:rPr>
        <w:rFonts w:ascii="Times New Roman" w:hAnsi="Times New Roman" w:cs="Times New Roman" w:hint="default"/>
      </w:rPr>
    </w:lvl>
  </w:abstractNum>
  <w:abstractNum w:abstractNumId="123" w15:restartNumberingAfterBreak="0">
    <w:nsid w:val="45CF5D17"/>
    <w:multiLevelType w:val="hybridMultilevel"/>
    <w:tmpl w:val="3684D094"/>
    <w:lvl w:ilvl="0" w:tplc="34B679EE">
      <w:numFmt w:val="bullet"/>
      <w:lvlText w:val="-"/>
      <w:lvlJc w:val="left"/>
      <w:pPr>
        <w:ind w:left="720" w:hanging="360"/>
      </w:pPr>
      <w:rPr>
        <w:rFonts w:ascii="Arial" w:eastAsia="Times New Roman" w:hAnsi="Arial" w:cs="Arial" w:hint="default"/>
      </w:rPr>
    </w:lvl>
    <w:lvl w:ilvl="1" w:tplc="34B679EE">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463D658A"/>
    <w:multiLevelType w:val="hybridMultilevel"/>
    <w:tmpl w:val="3EEAE6AE"/>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5" w15:restartNumberingAfterBreak="0">
    <w:nsid w:val="473E55FE"/>
    <w:multiLevelType w:val="hybridMultilevel"/>
    <w:tmpl w:val="80223B1E"/>
    <w:lvl w:ilvl="0" w:tplc="0809000F">
      <w:start w:val="2"/>
      <w:numFmt w:val="decimal"/>
      <w:lvlText w:val="%1."/>
      <w:lvlJc w:val="left"/>
      <w:pPr>
        <w:tabs>
          <w:tab w:val="num" w:pos="5760"/>
        </w:tabs>
        <w:ind w:left="5760" w:hanging="360"/>
      </w:pPr>
    </w:lvl>
    <w:lvl w:ilvl="1" w:tplc="08090019">
      <w:start w:val="1"/>
      <w:numFmt w:val="lowerLetter"/>
      <w:lvlText w:val="%2."/>
      <w:lvlJc w:val="left"/>
      <w:pPr>
        <w:tabs>
          <w:tab w:val="num" w:pos="6480"/>
        </w:tabs>
        <w:ind w:left="6480" w:hanging="360"/>
      </w:pPr>
    </w:lvl>
    <w:lvl w:ilvl="2" w:tplc="0809001B">
      <w:start w:val="1"/>
      <w:numFmt w:val="lowerRoman"/>
      <w:lvlText w:val="%3."/>
      <w:lvlJc w:val="right"/>
      <w:pPr>
        <w:tabs>
          <w:tab w:val="num" w:pos="7200"/>
        </w:tabs>
        <w:ind w:left="7200" w:hanging="180"/>
      </w:pPr>
    </w:lvl>
    <w:lvl w:ilvl="3" w:tplc="0809000F">
      <w:start w:val="1"/>
      <w:numFmt w:val="decimal"/>
      <w:lvlText w:val="%4."/>
      <w:lvlJc w:val="left"/>
      <w:pPr>
        <w:tabs>
          <w:tab w:val="num" w:pos="7920"/>
        </w:tabs>
        <w:ind w:left="7920" w:hanging="360"/>
      </w:pPr>
    </w:lvl>
    <w:lvl w:ilvl="4" w:tplc="08090019">
      <w:start w:val="1"/>
      <w:numFmt w:val="lowerLetter"/>
      <w:lvlText w:val="%5."/>
      <w:lvlJc w:val="left"/>
      <w:pPr>
        <w:tabs>
          <w:tab w:val="num" w:pos="8640"/>
        </w:tabs>
        <w:ind w:left="8640" w:hanging="360"/>
      </w:pPr>
    </w:lvl>
    <w:lvl w:ilvl="5" w:tplc="0809001B">
      <w:start w:val="1"/>
      <w:numFmt w:val="lowerRoman"/>
      <w:lvlText w:val="%6."/>
      <w:lvlJc w:val="right"/>
      <w:pPr>
        <w:tabs>
          <w:tab w:val="num" w:pos="9360"/>
        </w:tabs>
        <w:ind w:left="9360" w:hanging="180"/>
      </w:pPr>
    </w:lvl>
    <w:lvl w:ilvl="6" w:tplc="0809000F">
      <w:start w:val="1"/>
      <w:numFmt w:val="decimal"/>
      <w:lvlText w:val="%7."/>
      <w:lvlJc w:val="left"/>
      <w:pPr>
        <w:tabs>
          <w:tab w:val="num" w:pos="10080"/>
        </w:tabs>
        <w:ind w:left="10080" w:hanging="360"/>
      </w:pPr>
    </w:lvl>
    <w:lvl w:ilvl="7" w:tplc="08090019">
      <w:start w:val="1"/>
      <w:numFmt w:val="lowerLetter"/>
      <w:lvlText w:val="%8."/>
      <w:lvlJc w:val="left"/>
      <w:pPr>
        <w:tabs>
          <w:tab w:val="num" w:pos="10800"/>
        </w:tabs>
        <w:ind w:left="10800" w:hanging="360"/>
      </w:pPr>
    </w:lvl>
    <w:lvl w:ilvl="8" w:tplc="0809001B">
      <w:start w:val="1"/>
      <w:numFmt w:val="lowerRoman"/>
      <w:lvlText w:val="%9."/>
      <w:lvlJc w:val="right"/>
      <w:pPr>
        <w:tabs>
          <w:tab w:val="num" w:pos="11520"/>
        </w:tabs>
        <w:ind w:left="11520" w:hanging="180"/>
      </w:pPr>
    </w:lvl>
  </w:abstractNum>
  <w:abstractNum w:abstractNumId="126" w15:restartNumberingAfterBreak="0">
    <w:nsid w:val="47415EA3"/>
    <w:multiLevelType w:val="hybridMultilevel"/>
    <w:tmpl w:val="BF9C3F68"/>
    <w:lvl w:ilvl="0" w:tplc="08090001">
      <w:start w:val="1"/>
      <w:numFmt w:val="bullet"/>
      <w:lvlText w:val=""/>
      <w:lvlJc w:val="left"/>
      <w:pPr>
        <w:ind w:left="1288" w:hanging="360"/>
      </w:pPr>
      <w:rPr>
        <w:rFonts w:ascii="Symbol" w:hAnsi="Symbol" w:hint="default"/>
      </w:rPr>
    </w:lvl>
    <w:lvl w:ilvl="1" w:tplc="08090003">
      <w:start w:val="1"/>
      <w:numFmt w:val="bullet"/>
      <w:lvlText w:val="o"/>
      <w:lvlJc w:val="left"/>
      <w:pPr>
        <w:ind w:left="2008" w:hanging="360"/>
      </w:pPr>
      <w:rPr>
        <w:rFonts w:ascii="Courier New" w:hAnsi="Courier New" w:cs="Courier New" w:hint="default"/>
      </w:rPr>
    </w:lvl>
    <w:lvl w:ilvl="2" w:tplc="08090005">
      <w:start w:val="1"/>
      <w:numFmt w:val="bullet"/>
      <w:lvlText w:val=""/>
      <w:lvlJc w:val="left"/>
      <w:pPr>
        <w:ind w:left="2728" w:hanging="360"/>
      </w:pPr>
      <w:rPr>
        <w:rFonts w:ascii="Wingdings" w:hAnsi="Wingdings" w:hint="default"/>
      </w:rPr>
    </w:lvl>
    <w:lvl w:ilvl="3" w:tplc="08090001">
      <w:start w:val="1"/>
      <w:numFmt w:val="bullet"/>
      <w:lvlText w:val=""/>
      <w:lvlJc w:val="left"/>
      <w:pPr>
        <w:ind w:left="3448" w:hanging="360"/>
      </w:pPr>
      <w:rPr>
        <w:rFonts w:ascii="Symbol" w:hAnsi="Symbol" w:hint="default"/>
      </w:rPr>
    </w:lvl>
    <w:lvl w:ilvl="4" w:tplc="08090003">
      <w:start w:val="1"/>
      <w:numFmt w:val="bullet"/>
      <w:lvlText w:val="o"/>
      <w:lvlJc w:val="left"/>
      <w:pPr>
        <w:ind w:left="4168" w:hanging="360"/>
      </w:pPr>
      <w:rPr>
        <w:rFonts w:ascii="Courier New" w:hAnsi="Courier New" w:cs="Courier New" w:hint="default"/>
      </w:rPr>
    </w:lvl>
    <w:lvl w:ilvl="5" w:tplc="08090005">
      <w:start w:val="1"/>
      <w:numFmt w:val="bullet"/>
      <w:lvlText w:val=""/>
      <w:lvlJc w:val="left"/>
      <w:pPr>
        <w:ind w:left="4888" w:hanging="360"/>
      </w:pPr>
      <w:rPr>
        <w:rFonts w:ascii="Wingdings" w:hAnsi="Wingdings" w:hint="default"/>
      </w:rPr>
    </w:lvl>
    <w:lvl w:ilvl="6" w:tplc="08090001">
      <w:start w:val="1"/>
      <w:numFmt w:val="bullet"/>
      <w:lvlText w:val=""/>
      <w:lvlJc w:val="left"/>
      <w:pPr>
        <w:ind w:left="5608" w:hanging="360"/>
      </w:pPr>
      <w:rPr>
        <w:rFonts w:ascii="Symbol" w:hAnsi="Symbol" w:hint="default"/>
      </w:rPr>
    </w:lvl>
    <w:lvl w:ilvl="7" w:tplc="08090003">
      <w:start w:val="1"/>
      <w:numFmt w:val="bullet"/>
      <w:lvlText w:val="o"/>
      <w:lvlJc w:val="left"/>
      <w:pPr>
        <w:ind w:left="6328" w:hanging="360"/>
      </w:pPr>
      <w:rPr>
        <w:rFonts w:ascii="Courier New" w:hAnsi="Courier New" w:cs="Courier New" w:hint="default"/>
      </w:rPr>
    </w:lvl>
    <w:lvl w:ilvl="8" w:tplc="08090005">
      <w:start w:val="1"/>
      <w:numFmt w:val="bullet"/>
      <w:lvlText w:val=""/>
      <w:lvlJc w:val="left"/>
      <w:pPr>
        <w:ind w:left="7048" w:hanging="360"/>
      </w:pPr>
      <w:rPr>
        <w:rFonts w:ascii="Wingdings" w:hAnsi="Wingdings" w:hint="default"/>
      </w:rPr>
    </w:lvl>
  </w:abstractNum>
  <w:abstractNum w:abstractNumId="127" w15:restartNumberingAfterBreak="0">
    <w:nsid w:val="47FF567A"/>
    <w:multiLevelType w:val="hybridMultilevel"/>
    <w:tmpl w:val="926A8006"/>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8" w15:restartNumberingAfterBreak="0">
    <w:nsid w:val="4954630A"/>
    <w:multiLevelType w:val="hybridMultilevel"/>
    <w:tmpl w:val="C0FAB6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9" w15:restartNumberingAfterBreak="0">
    <w:nsid w:val="4A222DCA"/>
    <w:multiLevelType w:val="hybridMultilevel"/>
    <w:tmpl w:val="8A80F77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0" w15:restartNumberingAfterBreak="0">
    <w:nsid w:val="4A932CB8"/>
    <w:multiLevelType w:val="hybridMultilevel"/>
    <w:tmpl w:val="A7480564"/>
    <w:lvl w:ilvl="0" w:tplc="08090001">
      <w:start w:val="1"/>
      <w:numFmt w:val="bullet"/>
      <w:lvlText w:val=""/>
      <w:lvlJc w:val="left"/>
      <w:pPr>
        <w:ind w:left="770" w:hanging="360"/>
      </w:pPr>
      <w:rPr>
        <w:rFonts w:ascii="Symbol" w:hAnsi="Symbol" w:hint="default"/>
      </w:rPr>
    </w:lvl>
    <w:lvl w:ilvl="1" w:tplc="08090003">
      <w:start w:val="1"/>
      <w:numFmt w:val="bullet"/>
      <w:lvlText w:val="o"/>
      <w:lvlJc w:val="left"/>
      <w:pPr>
        <w:ind w:left="1490" w:hanging="360"/>
      </w:pPr>
      <w:rPr>
        <w:rFonts w:ascii="Courier New" w:hAnsi="Courier New" w:cs="Courier New" w:hint="default"/>
      </w:rPr>
    </w:lvl>
    <w:lvl w:ilvl="2" w:tplc="08090005">
      <w:start w:val="1"/>
      <w:numFmt w:val="bullet"/>
      <w:lvlText w:val=""/>
      <w:lvlJc w:val="left"/>
      <w:pPr>
        <w:ind w:left="2210" w:hanging="360"/>
      </w:pPr>
      <w:rPr>
        <w:rFonts w:ascii="Wingdings" w:hAnsi="Wingdings" w:hint="default"/>
      </w:rPr>
    </w:lvl>
    <w:lvl w:ilvl="3" w:tplc="08090001">
      <w:start w:val="1"/>
      <w:numFmt w:val="bullet"/>
      <w:lvlText w:val=""/>
      <w:lvlJc w:val="left"/>
      <w:pPr>
        <w:ind w:left="2930" w:hanging="360"/>
      </w:pPr>
      <w:rPr>
        <w:rFonts w:ascii="Symbol" w:hAnsi="Symbol" w:hint="default"/>
      </w:rPr>
    </w:lvl>
    <w:lvl w:ilvl="4" w:tplc="08090003">
      <w:start w:val="1"/>
      <w:numFmt w:val="bullet"/>
      <w:lvlText w:val="o"/>
      <w:lvlJc w:val="left"/>
      <w:pPr>
        <w:ind w:left="3650" w:hanging="360"/>
      </w:pPr>
      <w:rPr>
        <w:rFonts w:ascii="Courier New" w:hAnsi="Courier New" w:cs="Courier New" w:hint="default"/>
      </w:rPr>
    </w:lvl>
    <w:lvl w:ilvl="5" w:tplc="08090005">
      <w:start w:val="1"/>
      <w:numFmt w:val="bullet"/>
      <w:lvlText w:val=""/>
      <w:lvlJc w:val="left"/>
      <w:pPr>
        <w:ind w:left="4370" w:hanging="360"/>
      </w:pPr>
      <w:rPr>
        <w:rFonts w:ascii="Wingdings" w:hAnsi="Wingdings" w:hint="default"/>
      </w:rPr>
    </w:lvl>
    <w:lvl w:ilvl="6" w:tplc="08090001">
      <w:start w:val="1"/>
      <w:numFmt w:val="bullet"/>
      <w:lvlText w:val=""/>
      <w:lvlJc w:val="left"/>
      <w:pPr>
        <w:ind w:left="5090" w:hanging="360"/>
      </w:pPr>
      <w:rPr>
        <w:rFonts w:ascii="Symbol" w:hAnsi="Symbol" w:hint="default"/>
      </w:rPr>
    </w:lvl>
    <w:lvl w:ilvl="7" w:tplc="08090003">
      <w:start w:val="1"/>
      <w:numFmt w:val="bullet"/>
      <w:lvlText w:val="o"/>
      <w:lvlJc w:val="left"/>
      <w:pPr>
        <w:ind w:left="5810" w:hanging="360"/>
      </w:pPr>
      <w:rPr>
        <w:rFonts w:ascii="Courier New" w:hAnsi="Courier New" w:cs="Courier New" w:hint="default"/>
      </w:rPr>
    </w:lvl>
    <w:lvl w:ilvl="8" w:tplc="08090005">
      <w:start w:val="1"/>
      <w:numFmt w:val="bullet"/>
      <w:lvlText w:val=""/>
      <w:lvlJc w:val="left"/>
      <w:pPr>
        <w:ind w:left="6530" w:hanging="360"/>
      </w:pPr>
      <w:rPr>
        <w:rFonts w:ascii="Wingdings" w:hAnsi="Wingdings" w:hint="default"/>
      </w:rPr>
    </w:lvl>
  </w:abstractNum>
  <w:abstractNum w:abstractNumId="131" w15:restartNumberingAfterBreak="0">
    <w:nsid w:val="4AEA3F30"/>
    <w:multiLevelType w:val="hybridMultilevel"/>
    <w:tmpl w:val="86D41C0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32" w15:restartNumberingAfterBreak="0">
    <w:nsid w:val="4B7F0760"/>
    <w:multiLevelType w:val="hybridMultilevel"/>
    <w:tmpl w:val="F67A59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3" w15:restartNumberingAfterBreak="0">
    <w:nsid w:val="4BBB13CE"/>
    <w:multiLevelType w:val="hybridMultilevel"/>
    <w:tmpl w:val="CF3A70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4" w15:restartNumberingAfterBreak="0">
    <w:nsid w:val="4C9D598D"/>
    <w:multiLevelType w:val="hybridMultilevel"/>
    <w:tmpl w:val="66C86190"/>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5" w15:restartNumberingAfterBreak="0">
    <w:nsid w:val="4D130467"/>
    <w:multiLevelType w:val="hybridMultilevel"/>
    <w:tmpl w:val="00449F6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36" w15:restartNumberingAfterBreak="0">
    <w:nsid w:val="4D2D7EB1"/>
    <w:multiLevelType w:val="hybridMultilevel"/>
    <w:tmpl w:val="9F04F7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7" w15:restartNumberingAfterBreak="0">
    <w:nsid w:val="50807961"/>
    <w:multiLevelType w:val="hybridMultilevel"/>
    <w:tmpl w:val="A71A0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8" w15:restartNumberingAfterBreak="0">
    <w:nsid w:val="50DF30F2"/>
    <w:multiLevelType w:val="hybridMultilevel"/>
    <w:tmpl w:val="F11A0D96"/>
    <w:lvl w:ilvl="0" w:tplc="08090001">
      <w:start w:val="1"/>
      <w:numFmt w:val="bullet"/>
      <w:lvlText w:val=""/>
      <w:lvlJc w:val="left"/>
      <w:pPr>
        <w:tabs>
          <w:tab w:val="num" w:pos="360"/>
        </w:tabs>
        <w:ind w:left="360" w:hanging="360"/>
      </w:pPr>
      <w:rPr>
        <w:rFonts w:ascii="Symbol" w:hAnsi="Symbol" w:hint="default"/>
      </w:rPr>
    </w:lvl>
    <w:lvl w:ilvl="1" w:tplc="0809000F">
      <w:start w:val="1"/>
      <w:numFmt w:val="decimal"/>
      <w:lvlText w:val="%2."/>
      <w:lvlJc w:val="left"/>
      <w:pPr>
        <w:tabs>
          <w:tab w:val="num" w:pos="1080"/>
        </w:tabs>
        <w:ind w:left="1080" w:hanging="360"/>
      </w:p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39" w15:restartNumberingAfterBreak="0">
    <w:nsid w:val="511E20E4"/>
    <w:multiLevelType w:val="hybridMultilevel"/>
    <w:tmpl w:val="329CDD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0" w15:restartNumberingAfterBreak="0">
    <w:nsid w:val="51474918"/>
    <w:multiLevelType w:val="hybridMultilevel"/>
    <w:tmpl w:val="724AE274"/>
    <w:lvl w:ilvl="0" w:tplc="0409000B">
      <w:start w:val="1"/>
      <w:numFmt w:val="bullet"/>
      <w:lvlText w:val=""/>
      <w:lvlJc w:val="left"/>
      <w:pPr>
        <w:tabs>
          <w:tab w:val="num" w:pos="720"/>
        </w:tabs>
        <w:ind w:left="720" w:hanging="360"/>
      </w:pPr>
      <w:rPr>
        <w:rFonts w:ascii="Wingdings" w:hAnsi="Wingdings" w:hint="default"/>
      </w:rPr>
    </w:lvl>
    <w:lvl w:ilvl="1" w:tplc="196A6D70">
      <w:start w:val="1"/>
      <w:numFmt w:val="decimal"/>
      <w:lvlText w:val="%2."/>
      <w:lvlJc w:val="left"/>
      <w:pPr>
        <w:tabs>
          <w:tab w:val="num" w:pos="1440"/>
        </w:tabs>
        <w:ind w:left="1440" w:hanging="360"/>
      </w:pPr>
    </w:lvl>
    <w:lvl w:ilvl="2" w:tplc="0409000B">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1" w15:restartNumberingAfterBreak="0">
    <w:nsid w:val="52E84EA7"/>
    <w:multiLevelType w:val="hybridMultilevel"/>
    <w:tmpl w:val="27C2AC2C"/>
    <w:lvl w:ilvl="0" w:tplc="0409000B">
      <w:start w:val="1"/>
      <w:numFmt w:val="bullet"/>
      <w:lvlText w:val=""/>
      <w:lvlJc w:val="left"/>
      <w:pPr>
        <w:tabs>
          <w:tab w:val="num" w:pos="720"/>
        </w:tabs>
        <w:ind w:left="720" w:hanging="360"/>
      </w:pPr>
      <w:rPr>
        <w:rFonts w:ascii="Wingdings" w:hAnsi="Wingdings" w:hint="default"/>
      </w:rPr>
    </w:lvl>
    <w:lvl w:ilvl="1" w:tplc="196A6D70">
      <w:start w:val="1"/>
      <w:numFmt w:val="decimal"/>
      <w:lvlText w:val="%2."/>
      <w:lvlJc w:val="left"/>
      <w:pPr>
        <w:tabs>
          <w:tab w:val="num" w:pos="1440"/>
        </w:tabs>
        <w:ind w:left="1440" w:hanging="360"/>
      </w:pPr>
    </w:lvl>
    <w:lvl w:ilvl="2" w:tplc="0409000B">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2" w15:restartNumberingAfterBreak="0">
    <w:nsid w:val="52F96E06"/>
    <w:multiLevelType w:val="hybridMultilevel"/>
    <w:tmpl w:val="271838D2"/>
    <w:lvl w:ilvl="0" w:tplc="0809000B">
      <w:start w:val="1"/>
      <w:numFmt w:val="bullet"/>
      <w:lvlText w:val=""/>
      <w:lvlJc w:val="left"/>
      <w:pPr>
        <w:ind w:left="1077" w:hanging="360"/>
      </w:pPr>
      <w:rPr>
        <w:rFonts w:ascii="Wingdings" w:hAnsi="Wingdings" w:hint="default"/>
      </w:rPr>
    </w:lvl>
    <w:lvl w:ilvl="1" w:tplc="08090003">
      <w:start w:val="1"/>
      <w:numFmt w:val="bullet"/>
      <w:lvlText w:val="o"/>
      <w:lvlJc w:val="left"/>
      <w:pPr>
        <w:ind w:left="1797" w:hanging="360"/>
      </w:pPr>
      <w:rPr>
        <w:rFonts w:ascii="Courier New" w:hAnsi="Courier New" w:cs="Courier New" w:hint="default"/>
      </w:rPr>
    </w:lvl>
    <w:lvl w:ilvl="2" w:tplc="08090005">
      <w:start w:val="1"/>
      <w:numFmt w:val="bullet"/>
      <w:lvlText w:val=""/>
      <w:lvlJc w:val="left"/>
      <w:pPr>
        <w:ind w:left="2517" w:hanging="360"/>
      </w:pPr>
      <w:rPr>
        <w:rFonts w:ascii="Wingdings" w:hAnsi="Wingdings" w:hint="default"/>
      </w:rPr>
    </w:lvl>
    <w:lvl w:ilvl="3" w:tplc="08090001">
      <w:start w:val="1"/>
      <w:numFmt w:val="bullet"/>
      <w:lvlText w:val=""/>
      <w:lvlJc w:val="left"/>
      <w:pPr>
        <w:ind w:left="3237" w:hanging="360"/>
      </w:pPr>
      <w:rPr>
        <w:rFonts w:ascii="Symbol" w:hAnsi="Symbol" w:hint="default"/>
      </w:rPr>
    </w:lvl>
    <w:lvl w:ilvl="4" w:tplc="08090003">
      <w:start w:val="1"/>
      <w:numFmt w:val="bullet"/>
      <w:lvlText w:val="o"/>
      <w:lvlJc w:val="left"/>
      <w:pPr>
        <w:ind w:left="3957" w:hanging="360"/>
      </w:pPr>
      <w:rPr>
        <w:rFonts w:ascii="Courier New" w:hAnsi="Courier New" w:cs="Courier New" w:hint="default"/>
      </w:rPr>
    </w:lvl>
    <w:lvl w:ilvl="5" w:tplc="08090005">
      <w:start w:val="1"/>
      <w:numFmt w:val="bullet"/>
      <w:lvlText w:val=""/>
      <w:lvlJc w:val="left"/>
      <w:pPr>
        <w:ind w:left="4677" w:hanging="360"/>
      </w:pPr>
      <w:rPr>
        <w:rFonts w:ascii="Wingdings" w:hAnsi="Wingdings" w:hint="default"/>
      </w:rPr>
    </w:lvl>
    <w:lvl w:ilvl="6" w:tplc="08090001">
      <w:start w:val="1"/>
      <w:numFmt w:val="bullet"/>
      <w:lvlText w:val=""/>
      <w:lvlJc w:val="left"/>
      <w:pPr>
        <w:ind w:left="5397" w:hanging="360"/>
      </w:pPr>
      <w:rPr>
        <w:rFonts w:ascii="Symbol" w:hAnsi="Symbol" w:hint="default"/>
      </w:rPr>
    </w:lvl>
    <w:lvl w:ilvl="7" w:tplc="08090003">
      <w:start w:val="1"/>
      <w:numFmt w:val="bullet"/>
      <w:lvlText w:val="o"/>
      <w:lvlJc w:val="left"/>
      <w:pPr>
        <w:ind w:left="6117" w:hanging="360"/>
      </w:pPr>
      <w:rPr>
        <w:rFonts w:ascii="Courier New" w:hAnsi="Courier New" w:cs="Courier New" w:hint="default"/>
      </w:rPr>
    </w:lvl>
    <w:lvl w:ilvl="8" w:tplc="08090005">
      <w:start w:val="1"/>
      <w:numFmt w:val="bullet"/>
      <w:lvlText w:val=""/>
      <w:lvlJc w:val="left"/>
      <w:pPr>
        <w:ind w:left="6837" w:hanging="360"/>
      </w:pPr>
      <w:rPr>
        <w:rFonts w:ascii="Wingdings" w:hAnsi="Wingdings" w:hint="default"/>
      </w:rPr>
    </w:lvl>
  </w:abstractNum>
  <w:abstractNum w:abstractNumId="143" w15:restartNumberingAfterBreak="0">
    <w:nsid w:val="53B17699"/>
    <w:multiLevelType w:val="hybridMultilevel"/>
    <w:tmpl w:val="2164457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44" w15:restartNumberingAfterBreak="0">
    <w:nsid w:val="53EB1483"/>
    <w:multiLevelType w:val="singleLevel"/>
    <w:tmpl w:val="E11C8174"/>
    <w:lvl w:ilvl="0">
      <w:start w:val="1"/>
      <w:numFmt w:val="bullet"/>
      <w:lvlText w:val=""/>
      <w:lvlJc w:val="left"/>
      <w:pPr>
        <w:tabs>
          <w:tab w:val="num" w:pos="360"/>
        </w:tabs>
        <w:ind w:left="360" w:hanging="360"/>
      </w:pPr>
      <w:rPr>
        <w:rFonts w:ascii="Wingdings" w:hAnsi="Wingdings" w:hint="default"/>
        <w:b/>
        <w:i w:val="0"/>
        <w:sz w:val="24"/>
      </w:rPr>
    </w:lvl>
  </w:abstractNum>
  <w:abstractNum w:abstractNumId="145" w15:restartNumberingAfterBreak="0">
    <w:nsid w:val="540B5F9D"/>
    <w:multiLevelType w:val="hybridMultilevel"/>
    <w:tmpl w:val="99D03F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6" w15:restartNumberingAfterBreak="0">
    <w:nsid w:val="54312794"/>
    <w:multiLevelType w:val="hybridMultilevel"/>
    <w:tmpl w:val="991A07F4"/>
    <w:lvl w:ilvl="0" w:tplc="83421B00">
      <w:start w:val="1"/>
      <w:numFmt w:val="lowerLetter"/>
      <w:pStyle w:val="BulletsDots"/>
      <w:lvlText w:val="%1)"/>
      <w:lvlJc w:val="left"/>
      <w:pPr>
        <w:tabs>
          <w:tab w:val="num" w:pos="720"/>
        </w:tabs>
        <w:ind w:left="720"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7" w15:restartNumberingAfterBreak="0">
    <w:nsid w:val="54F626A4"/>
    <w:multiLevelType w:val="hybridMultilevel"/>
    <w:tmpl w:val="2D4648B4"/>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8" w15:restartNumberingAfterBreak="0">
    <w:nsid w:val="559B52ED"/>
    <w:multiLevelType w:val="hybridMultilevel"/>
    <w:tmpl w:val="0542F5A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9" w15:restartNumberingAfterBreak="0">
    <w:nsid w:val="5617717B"/>
    <w:multiLevelType w:val="hybridMultilevel"/>
    <w:tmpl w:val="81900312"/>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0" w15:restartNumberingAfterBreak="0">
    <w:nsid w:val="562E5AF9"/>
    <w:multiLevelType w:val="hybridMultilevel"/>
    <w:tmpl w:val="85708EBE"/>
    <w:lvl w:ilvl="0" w:tplc="FDD47228">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1" w15:restartNumberingAfterBreak="0">
    <w:nsid w:val="56CD3496"/>
    <w:multiLevelType w:val="hybridMultilevel"/>
    <w:tmpl w:val="39A4A466"/>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2" w15:restartNumberingAfterBreak="0">
    <w:nsid w:val="5700571E"/>
    <w:multiLevelType w:val="hybridMultilevel"/>
    <w:tmpl w:val="F956DF04"/>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3" w15:restartNumberingAfterBreak="0">
    <w:nsid w:val="57077670"/>
    <w:multiLevelType w:val="hybridMultilevel"/>
    <w:tmpl w:val="E0024C0A"/>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4" w15:restartNumberingAfterBreak="0">
    <w:nsid w:val="580D4247"/>
    <w:multiLevelType w:val="hybridMultilevel"/>
    <w:tmpl w:val="D70C7502"/>
    <w:lvl w:ilvl="0" w:tplc="0809000B">
      <w:start w:val="1"/>
      <w:numFmt w:val="bullet"/>
      <w:lvlText w:val=""/>
      <w:lvlJc w:val="left"/>
      <w:pPr>
        <w:ind w:left="1140" w:hanging="360"/>
      </w:pPr>
      <w:rPr>
        <w:rFonts w:ascii="Wingdings" w:hAnsi="Wingdings"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155" w15:restartNumberingAfterBreak="0">
    <w:nsid w:val="59AF67A5"/>
    <w:multiLevelType w:val="hybridMultilevel"/>
    <w:tmpl w:val="33D8629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6" w15:restartNumberingAfterBreak="0">
    <w:nsid w:val="5A0F4C4E"/>
    <w:multiLevelType w:val="hybridMultilevel"/>
    <w:tmpl w:val="16F04E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7" w15:restartNumberingAfterBreak="0">
    <w:nsid w:val="5AA528B6"/>
    <w:multiLevelType w:val="hybridMultilevel"/>
    <w:tmpl w:val="2F565AB0"/>
    <w:lvl w:ilvl="0" w:tplc="08090001">
      <w:start w:val="1"/>
      <w:numFmt w:val="bullet"/>
      <w:lvlText w:val=""/>
      <w:lvlJc w:val="left"/>
      <w:pPr>
        <w:ind w:left="1146" w:hanging="360"/>
      </w:pPr>
      <w:rPr>
        <w:rFonts w:ascii="Symbol" w:hAnsi="Symbol" w:hint="default"/>
      </w:rPr>
    </w:lvl>
    <w:lvl w:ilvl="1" w:tplc="08090003">
      <w:start w:val="1"/>
      <w:numFmt w:val="bullet"/>
      <w:lvlText w:val="o"/>
      <w:lvlJc w:val="left"/>
      <w:pPr>
        <w:ind w:left="1866" w:hanging="360"/>
      </w:pPr>
      <w:rPr>
        <w:rFonts w:ascii="Courier New" w:hAnsi="Courier New" w:cs="Courier New" w:hint="default"/>
      </w:rPr>
    </w:lvl>
    <w:lvl w:ilvl="2" w:tplc="08090005">
      <w:start w:val="1"/>
      <w:numFmt w:val="bullet"/>
      <w:lvlText w:val=""/>
      <w:lvlJc w:val="left"/>
      <w:pPr>
        <w:ind w:left="2586" w:hanging="360"/>
      </w:pPr>
      <w:rPr>
        <w:rFonts w:ascii="Wingdings" w:hAnsi="Wingdings" w:hint="default"/>
      </w:rPr>
    </w:lvl>
    <w:lvl w:ilvl="3" w:tplc="08090001">
      <w:start w:val="1"/>
      <w:numFmt w:val="bullet"/>
      <w:lvlText w:val=""/>
      <w:lvlJc w:val="left"/>
      <w:pPr>
        <w:ind w:left="3306" w:hanging="360"/>
      </w:pPr>
      <w:rPr>
        <w:rFonts w:ascii="Symbol" w:hAnsi="Symbol" w:hint="default"/>
      </w:rPr>
    </w:lvl>
    <w:lvl w:ilvl="4" w:tplc="08090003">
      <w:start w:val="1"/>
      <w:numFmt w:val="bullet"/>
      <w:lvlText w:val="o"/>
      <w:lvlJc w:val="left"/>
      <w:pPr>
        <w:ind w:left="4026" w:hanging="360"/>
      </w:pPr>
      <w:rPr>
        <w:rFonts w:ascii="Courier New" w:hAnsi="Courier New" w:cs="Courier New" w:hint="default"/>
      </w:rPr>
    </w:lvl>
    <w:lvl w:ilvl="5" w:tplc="08090005">
      <w:start w:val="1"/>
      <w:numFmt w:val="bullet"/>
      <w:lvlText w:val=""/>
      <w:lvlJc w:val="left"/>
      <w:pPr>
        <w:ind w:left="4746" w:hanging="360"/>
      </w:pPr>
      <w:rPr>
        <w:rFonts w:ascii="Wingdings" w:hAnsi="Wingdings" w:hint="default"/>
      </w:rPr>
    </w:lvl>
    <w:lvl w:ilvl="6" w:tplc="08090001">
      <w:start w:val="1"/>
      <w:numFmt w:val="bullet"/>
      <w:lvlText w:val=""/>
      <w:lvlJc w:val="left"/>
      <w:pPr>
        <w:ind w:left="5466" w:hanging="360"/>
      </w:pPr>
      <w:rPr>
        <w:rFonts w:ascii="Symbol" w:hAnsi="Symbol" w:hint="default"/>
      </w:rPr>
    </w:lvl>
    <w:lvl w:ilvl="7" w:tplc="08090003">
      <w:start w:val="1"/>
      <w:numFmt w:val="bullet"/>
      <w:lvlText w:val="o"/>
      <w:lvlJc w:val="left"/>
      <w:pPr>
        <w:ind w:left="6186" w:hanging="360"/>
      </w:pPr>
      <w:rPr>
        <w:rFonts w:ascii="Courier New" w:hAnsi="Courier New" w:cs="Courier New" w:hint="default"/>
      </w:rPr>
    </w:lvl>
    <w:lvl w:ilvl="8" w:tplc="08090005">
      <w:start w:val="1"/>
      <w:numFmt w:val="bullet"/>
      <w:lvlText w:val=""/>
      <w:lvlJc w:val="left"/>
      <w:pPr>
        <w:ind w:left="6906" w:hanging="360"/>
      </w:pPr>
      <w:rPr>
        <w:rFonts w:ascii="Wingdings" w:hAnsi="Wingdings" w:hint="default"/>
      </w:rPr>
    </w:lvl>
  </w:abstractNum>
  <w:abstractNum w:abstractNumId="158" w15:restartNumberingAfterBreak="0">
    <w:nsid w:val="5ACE51DD"/>
    <w:multiLevelType w:val="hybridMultilevel"/>
    <w:tmpl w:val="A2621A7A"/>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9" w15:restartNumberingAfterBreak="0">
    <w:nsid w:val="5AFE7FAE"/>
    <w:multiLevelType w:val="hybridMultilevel"/>
    <w:tmpl w:val="404274DA"/>
    <w:lvl w:ilvl="0" w:tplc="2AEC0B56">
      <w:start w:val="1"/>
      <w:numFmt w:val="upperRoman"/>
      <w:lvlText w:val="%1."/>
      <w:lvlJc w:val="left"/>
      <w:pPr>
        <w:tabs>
          <w:tab w:val="num" w:pos="1500"/>
        </w:tabs>
        <w:ind w:left="1500" w:hanging="720"/>
      </w:pPr>
    </w:lvl>
    <w:lvl w:ilvl="1" w:tplc="08090019">
      <w:start w:val="1"/>
      <w:numFmt w:val="lowerLetter"/>
      <w:lvlText w:val="%2."/>
      <w:lvlJc w:val="left"/>
      <w:pPr>
        <w:tabs>
          <w:tab w:val="num" w:pos="1860"/>
        </w:tabs>
        <w:ind w:left="1860" w:hanging="360"/>
      </w:pPr>
    </w:lvl>
    <w:lvl w:ilvl="2" w:tplc="0809001B">
      <w:start w:val="1"/>
      <w:numFmt w:val="lowerRoman"/>
      <w:lvlText w:val="%3."/>
      <w:lvlJc w:val="right"/>
      <w:pPr>
        <w:tabs>
          <w:tab w:val="num" w:pos="2580"/>
        </w:tabs>
        <w:ind w:left="2580" w:hanging="180"/>
      </w:pPr>
    </w:lvl>
    <w:lvl w:ilvl="3" w:tplc="0809000F">
      <w:start w:val="1"/>
      <w:numFmt w:val="decimal"/>
      <w:lvlText w:val="%4."/>
      <w:lvlJc w:val="left"/>
      <w:pPr>
        <w:tabs>
          <w:tab w:val="num" w:pos="3300"/>
        </w:tabs>
        <w:ind w:left="3300" w:hanging="360"/>
      </w:pPr>
    </w:lvl>
    <w:lvl w:ilvl="4" w:tplc="08090019">
      <w:start w:val="1"/>
      <w:numFmt w:val="lowerLetter"/>
      <w:lvlText w:val="%5."/>
      <w:lvlJc w:val="left"/>
      <w:pPr>
        <w:tabs>
          <w:tab w:val="num" w:pos="4020"/>
        </w:tabs>
        <w:ind w:left="4020" w:hanging="360"/>
      </w:pPr>
    </w:lvl>
    <w:lvl w:ilvl="5" w:tplc="0809001B">
      <w:start w:val="1"/>
      <w:numFmt w:val="lowerRoman"/>
      <w:lvlText w:val="%6."/>
      <w:lvlJc w:val="right"/>
      <w:pPr>
        <w:tabs>
          <w:tab w:val="num" w:pos="4740"/>
        </w:tabs>
        <w:ind w:left="4740" w:hanging="180"/>
      </w:pPr>
    </w:lvl>
    <w:lvl w:ilvl="6" w:tplc="0809000F">
      <w:start w:val="1"/>
      <w:numFmt w:val="decimal"/>
      <w:lvlText w:val="%7."/>
      <w:lvlJc w:val="left"/>
      <w:pPr>
        <w:tabs>
          <w:tab w:val="num" w:pos="5460"/>
        </w:tabs>
        <w:ind w:left="5460" w:hanging="360"/>
      </w:pPr>
    </w:lvl>
    <w:lvl w:ilvl="7" w:tplc="08090019">
      <w:start w:val="1"/>
      <w:numFmt w:val="lowerLetter"/>
      <w:lvlText w:val="%8."/>
      <w:lvlJc w:val="left"/>
      <w:pPr>
        <w:tabs>
          <w:tab w:val="num" w:pos="6180"/>
        </w:tabs>
        <w:ind w:left="6180" w:hanging="360"/>
      </w:pPr>
    </w:lvl>
    <w:lvl w:ilvl="8" w:tplc="0809001B">
      <w:start w:val="1"/>
      <w:numFmt w:val="lowerRoman"/>
      <w:lvlText w:val="%9."/>
      <w:lvlJc w:val="right"/>
      <w:pPr>
        <w:tabs>
          <w:tab w:val="num" w:pos="6900"/>
        </w:tabs>
        <w:ind w:left="6900" w:hanging="180"/>
      </w:pPr>
    </w:lvl>
  </w:abstractNum>
  <w:abstractNum w:abstractNumId="160" w15:restartNumberingAfterBreak="0">
    <w:nsid w:val="5C712307"/>
    <w:multiLevelType w:val="hybridMultilevel"/>
    <w:tmpl w:val="B6E895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1" w15:restartNumberingAfterBreak="0">
    <w:nsid w:val="5C903D57"/>
    <w:multiLevelType w:val="hybridMultilevel"/>
    <w:tmpl w:val="F2B25AA6"/>
    <w:lvl w:ilvl="0" w:tplc="E3B42D30">
      <w:start w:val="4"/>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2" w15:restartNumberingAfterBreak="0">
    <w:nsid w:val="5E01042C"/>
    <w:multiLevelType w:val="hybridMultilevel"/>
    <w:tmpl w:val="8542C8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3" w15:restartNumberingAfterBreak="0">
    <w:nsid w:val="5E2216A1"/>
    <w:multiLevelType w:val="hybridMultilevel"/>
    <w:tmpl w:val="9808E680"/>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4" w15:restartNumberingAfterBreak="0">
    <w:nsid w:val="5F9F1017"/>
    <w:multiLevelType w:val="hybridMultilevel"/>
    <w:tmpl w:val="036C92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5" w15:restartNumberingAfterBreak="0">
    <w:nsid w:val="5FC01177"/>
    <w:multiLevelType w:val="hybridMultilevel"/>
    <w:tmpl w:val="8394315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6" w15:restartNumberingAfterBreak="0">
    <w:nsid w:val="5FF04ECA"/>
    <w:multiLevelType w:val="hybridMultilevel"/>
    <w:tmpl w:val="7B54DF4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7" w15:restartNumberingAfterBreak="0">
    <w:nsid w:val="5FF7508F"/>
    <w:multiLevelType w:val="hybridMultilevel"/>
    <w:tmpl w:val="68DE82C6"/>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8" w15:restartNumberingAfterBreak="0">
    <w:nsid w:val="604A30A8"/>
    <w:multiLevelType w:val="singleLevel"/>
    <w:tmpl w:val="9B50FA24"/>
    <w:lvl w:ilvl="0">
      <w:start w:val="2"/>
      <w:numFmt w:val="bullet"/>
      <w:lvlText w:val=""/>
      <w:lvlJc w:val="left"/>
      <w:pPr>
        <w:tabs>
          <w:tab w:val="num" w:pos="435"/>
        </w:tabs>
        <w:ind w:left="435" w:hanging="435"/>
      </w:pPr>
      <w:rPr>
        <w:rFonts w:ascii="Symbol" w:hAnsi="Symbol" w:hint="default"/>
      </w:rPr>
    </w:lvl>
  </w:abstractNum>
  <w:abstractNum w:abstractNumId="169" w15:restartNumberingAfterBreak="0">
    <w:nsid w:val="612D47D5"/>
    <w:multiLevelType w:val="hybridMultilevel"/>
    <w:tmpl w:val="124647F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70" w15:restartNumberingAfterBreak="0">
    <w:nsid w:val="61A82DF3"/>
    <w:multiLevelType w:val="hybridMultilevel"/>
    <w:tmpl w:val="E036302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1" w15:restartNumberingAfterBreak="0">
    <w:nsid w:val="61D328EA"/>
    <w:multiLevelType w:val="hybridMultilevel"/>
    <w:tmpl w:val="913AC3AC"/>
    <w:lvl w:ilvl="0" w:tplc="0809000B">
      <w:start w:val="1"/>
      <w:numFmt w:val="bullet"/>
      <w:lvlText w:val=""/>
      <w:lvlJc w:val="left"/>
      <w:pPr>
        <w:ind w:left="1429" w:hanging="360"/>
      </w:pPr>
      <w:rPr>
        <w:rFonts w:ascii="Wingdings" w:hAnsi="Wingdings" w:hint="default"/>
      </w:rPr>
    </w:lvl>
    <w:lvl w:ilvl="1" w:tplc="08090003">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start w:val="1"/>
      <w:numFmt w:val="bullet"/>
      <w:lvlText w:val=""/>
      <w:lvlJc w:val="left"/>
      <w:pPr>
        <w:ind w:left="3589" w:hanging="360"/>
      </w:pPr>
      <w:rPr>
        <w:rFonts w:ascii="Symbol" w:hAnsi="Symbol" w:hint="default"/>
      </w:rPr>
    </w:lvl>
    <w:lvl w:ilvl="4" w:tplc="08090003">
      <w:start w:val="1"/>
      <w:numFmt w:val="bullet"/>
      <w:lvlText w:val="o"/>
      <w:lvlJc w:val="left"/>
      <w:pPr>
        <w:ind w:left="4309" w:hanging="360"/>
      </w:pPr>
      <w:rPr>
        <w:rFonts w:ascii="Courier New" w:hAnsi="Courier New" w:cs="Courier New" w:hint="default"/>
      </w:rPr>
    </w:lvl>
    <w:lvl w:ilvl="5" w:tplc="08090005">
      <w:start w:val="1"/>
      <w:numFmt w:val="bullet"/>
      <w:lvlText w:val=""/>
      <w:lvlJc w:val="left"/>
      <w:pPr>
        <w:ind w:left="5029" w:hanging="360"/>
      </w:pPr>
      <w:rPr>
        <w:rFonts w:ascii="Wingdings" w:hAnsi="Wingdings" w:hint="default"/>
      </w:rPr>
    </w:lvl>
    <w:lvl w:ilvl="6" w:tplc="08090001">
      <w:start w:val="1"/>
      <w:numFmt w:val="bullet"/>
      <w:lvlText w:val=""/>
      <w:lvlJc w:val="left"/>
      <w:pPr>
        <w:ind w:left="5749" w:hanging="360"/>
      </w:pPr>
      <w:rPr>
        <w:rFonts w:ascii="Symbol" w:hAnsi="Symbol" w:hint="default"/>
      </w:rPr>
    </w:lvl>
    <w:lvl w:ilvl="7" w:tplc="08090003">
      <w:start w:val="1"/>
      <w:numFmt w:val="bullet"/>
      <w:lvlText w:val="o"/>
      <w:lvlJc w:val="left"/>
      <w:pPr>
        <w:ind w:left="6469" w:hanging="360"/>
      </w:pPr>
      <w:rPr>
        <w:rFonts w:ascii="Courier New" w:hAnsi="Courier New" w:cs="Courier New" w:hint="default"/>
      </w:rPr>
    </w:lvl>
    <w:lvl w:ilvl="8" w:tplc="08090005">
      <w:start w:val="1"/>
      <w:numFmt w:val="bullet"/>
      <w:lvlText w:val=""/>
      <w:lvlJc w:val="left"/>
      <w:pPr>
        <w:ind w:left="7189" w:hanging="360"/>
      </w:pPr>
      <w:rPr>
        <w:rFonts w:ascii="Wingdings" w:hAnsi="Wingdings" w:hint="default"/>
      </w:rPr>
    </w:lvl>
  </w:abstractNum>
  <w:abstractNum w:abstractNumId="172" w15:restartNumberingAfterBreak="0">
    <w:nsid w:val="647B095B"/>
    <w:multiLevelType w:val="hybridMultilevel"/>
    <w:tmpl w:val="3C588E8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3" w15:restartNumberingAfterBreak="0">
    <w:nsid w:val="64D22A43"/>
    <w:multiLevelType w:val="hybridMultilevel"/>
    <w:tmpl w:val="EF3C5DAA"/>
    <w:lvl w:ilvl="0" w:tplc="0809000B">
      <w:start w:val="1"/>
      <w:numFmt w:val="bullet"/>
      <w:lvlText w:val=""/>
      <w:lvlJc w:val="left"/>
      <w:pPr>
        <w:ind w:left="780" w:hanging="360"/>
      </w:pPr>
      <w:rPr>
        <w:rFonts w:ascii="Wingdings" w:hAnsi="Wingdings"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174" w15:restartNumberingAfterBreak="0">
    <w:nsid w:val="65623494"/>
    <w:multiLevelType w:val="hybridMultilevel"/>
    <w:tmpl w:val="230CF526"/>
    <w:lvl w:ilvl="0" w:tplc="0809000F">
      <w:start w:val="5"/>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75" w15:restartNumberingAfterBreak="0">
    <w:nsid w:val="65B068D5"/>
    <w:multiLevelType w:val="hybridMultilevel"/>
    <w:tmpl w:val="6FB25DE2"/>
    <w:lvl w:ilvl="0" w:tplc="08090017">
      <w:start w:val="1"/>
      <w:numFmt w:val="lowerLetter"/>
      <w:lvlText w:val="%1)"/>
      <w:lvlJc w:val="left"/>
      <w:pPr>
        <w:ind w:left="720"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6" w15:restartNumberingAfterBreak="0">
    <w:nsid w:val="65C46900"/>
    <w:multiLevelType w:val="hybridMultilevel"/>
    <w:tmpl w:val="DA08FD56"/>
    <w:lvl w:ilvl="0" w:tplc="34B679EE">
      <w:numFmt w:val="bullet"/>
      <w:lvlText w:val="-"/>
      <w:lvlJc w:val="left"/>
      <w:pPr>
        <w:ind w:left="720" w:hanging="360"/>
      </w:pPr>
      <w:rPr>
        <w:rFonts w:ascii="Arial" w:eastAsia="Times New Roman" w:hAnsi="Arial" w:cs="Arial" w:hint="default"/>
      </w:rPr>
    </w:lvl>
    <w:lvl w:ilvl="1" w:tplc="34B679EE">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7" w15:restartNumberingAfterBreak="0">
    <w:nsid w:val="65E439DF"/>
    <w:multiLevelType w:val="hybridMultilevel"/>
    <w:tmpl w:val="D4C4F29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78" w15:restartNumberingAfterBreak="0">
    <w:nsid w:val="6638332C"/>
    <w:multiLevelType w:val="singleLevel"/>
    <w:tmpl w:val="A24CAB1C"/>
    <w:lvl w:ilvl="0">
      <w:start w:val="2"/>
      <w:numFmt w:val="bullet"/>
      <w:lvlText w:val=""/>
      <w:lvlJc w:val="left"/>
      <w:pPr>
        <w:tabs>
          <w:tab w:val="num" w:pos="360"/>
        </w:tabs>
        <w:ind w:left="360" w:hanging="360"/>
      </w:pPr>
      <w:rPr>
        <w:rFonts w:ascii="Symbol" w:hAnsi="Symbol" w:hint="default"/>
      </w:rPr>
    </w:lvl>
  </w:abstractNum>
  <w:abstractNum w:abstractNumId="179" w15:restartNumberingAfterBreak="0">
    <w:nsid w:val="67B14117"/>
    <w:multiLevelType w:val="hybridMultilevel"/>
    <w:tmpl w:val="F286BA94"/>
    <w:lvl w:ilvl="0" w:tplc="08090001">
      <w:start w:val="1"/>
      <w:numFmt w:val="bullet"/>
      <w:lvlText w:val=""/>
      <w:lvlJc w:val="left"/>
      <w:pPr>
        <w:tabs>
          <w:tab w:val="num" w:pos="360"/>
        </w:tabs>
        <w:ind w:left="360" w:hanging="360"/>
      </w:pPr>
      <w:rPr>
        <w:rFonts w:ascii="Symbol" w:hAnsi="Symbol" w:hint="default"/>
      </w:rPr>
    </w:lvl>
    <w:lvl w:ilvl="1" w:tplc="A18AB5E6">
      <w:start w:val="1"/>
      <w:numFmt w:val="bullet"/>
      <w:lvlText w:val="-"/>
      <w:lvlJc w:val="left"/>
      <w:pPr>
        <w:tabs>
          <w:tab w:val="num" w:pos="1440"/>
        </w:tabs>
        <w:ind w:left="1440" w:hanging="360"/>
      </w:pPr>
      <w:rPr>
        <w:rFonts w:ascii="Arial" w:eastAsia="Times New Roman" w:hAnsi="Arial" w:cs="Arial" w:hint="default"/>
      </w:rPr>
    </w:lvl>
    <w:lvl w:ilvl="2" w:tplc="08090001">
      <w:start w:val="1"/>
      <w:numFmt w:val="bullet"/>
      <w:lvlText w:val=""/>
      <w:lvlJc w:val="left"/>
      <w:pPr>
        <w:tabs>
          <w:tab w:val="num" w:pos="2160"/>
        </w:tabs>
        <w:ind w:left="2160" w:hanging="360"/>
      </w:pPr>
      <w:rPr>
        <w:rFonts w:ascii="Symbol" w:hAnsi="Symbol" w:hint="default"/>
      </w:rPr>
    </w:lvl>
    <w:lvl w:ilvl="3" w:tplc="3C6667B2">
      <w:numFmt w:val="bullet"/>
      <w:lvlText w:val="•"/>
      <w:lvlJc w:val="left"/>
      <w:pPr>
        <w:ind w:left="2880" w:hanging="360"/>
      </w:pPr>
      <w:rPr>
        <w:rFonts w:ascii="Arial" w:eastAsia="Times New Roman" w:hAnsi="Arial" w:cs="Aria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0" w15:restartNumberingAfterBreak="0">
    <w:nsid w:val="680D02B0"/>
    <w:multiLevelType w:val="hybridMultilevel"/>
    <w:tmpl w:val="ECA622CC"/>
    <w:lvl w:ilvl="0" w:tplc="0809000B">
      <w:start w:val="1"/>
      <w:numFmt w:val="bullet"/>
      <w:lvlText w:val=""/>
      <w:lvlJc w:val="left"/>
      <w:pPr>
        <w:ind w:left="789" w:hanging="360"/>
      </w:pPr>
      <w:rPr>
        <w:rFonts w:ascii="Wingdings" w:hAnsi="Wingdings" w:hint="default"/>
      </w:rPr>
    </w:lvl>
    <w:lvl w:ilvl="1" w:tplc="08090003">
      <w:start w:val="1"/>
      <w:numFmt w:val="bullet"/>
      <w:lvlText w:val="o"/>
      <w:lvlJc w:val="left"/>
      <w:pPr>
        <w:ind w:left="1509" w:hanging="360"/>
      </w:pPr>
      <w:rPr>
        <w:rFonts w:ascii="Courier New" w:hAnsi="Courier New" w:cs="Courier New" w:hint="default"/>
      </w:rPr>
    </w:lvl>
    <w:lvl w:ilvl="2" w:tplc="08090005">
      <w:start w:val="1"/>
      <w:numFmt w:val="bullet"/>
      <w:lvlText w:val=""/>
      <w:lvlJc w:val="left"/>
      <w:pPr>
        <w:ind w:left="2229" w:hanging="360"/>
      </w:pPr>
      <w:rPr>
        <w:rFonts w:ascii="Wingdings" w:hAnsi="Wingdings" w:hint="default"/>
      </w:rPr>
    </w:lvl>
    <w:lvl w:ilvl="3" w:tplc="08090001">
      <w:start w:val="1"/>
      <w:numFmt w:val="bullet"/>
      <w:lvlText w:val=""/>
      <w:lvlJc w:val="left"/>
      <w:pPr>
        <w:ind w:left="2949" w:hanging="360"/>
      </w:pPr>
      <w:rPr>
        <w:rFonts w:ascii="Symbol" w:hAnsi="Symbol" w:hint="default"/>
      </w:rPr>
    </w:lvl>
    <w:lvl w:ilvl="4" w:tplc="08090003">
      <w:start w:val="1"/>
      <w:numFmt w:val="bullet"/>
      <w:lvlText w:val="o"/>
      <w:lvlJc w:val="left"/>
      <w:pPr>
        <w:ind w:left="3669" w:hanging="360"/>
      </w:pPr>
      <w:rPr>
        <w:rFonts w:ascii="Courier New" w:hAnsi="Courier New" w:cs="Courier New" w:hint="default"/>
      </w:rPr>
    </w:lvl>
    <w:lvl w:ilvl="5" w:tplc="08090005">
      <w:start w:val="1"/>
      <w:numFmt w:val="bullet"/>
      <w:lvlText w:val=""/>
      <w:lvlJc w:val="left"/>
      <w:pPr>
        <w:ind w:left="4389" w:hanging="360"/>
      </w:pPr>
      <w:rPr>
        <w:rFonts w:ascii="Wingdings" w:hAnsi="Wingdings" w:hint="default"/>
      </w:rPr>
    </w:lvl>
    <w:lvl w:ilvl="6" w:tplc="08090001">
      <w:start w:val="1"/>
      <w:numFmt w:val="bullet"/>
      <w:lvlText w:val=""/>
      <w:lvlJc w:val="left"/>
      <w:pPr>
        <w:ind w:left="5109" w:hanging="360"/>
      </w:pPr>
      <w:rPr>
        <w:rFonts w:ascii="Symbol" w:hAnsi="Symbol" w:hint="default"/>
      </w:rPr>
    </w:lvl>
    <w:lvl w:ilvl="7" w:tplc="08090003">
      <w:start w:val="1"/>
      <w:numFmt w:val="bullet"/>
      <w:lvlText w:val="o"/>
      <w:lvlJc w:val="left"/>
      <w:pPr>
        <w:ind w:left="5829" w:hanging="360"/>
      </w:pPr>
      <w:rPr>
        <w:rFonts w:ascii="Courier New" w:hAnsi="Courier New" w:cs="Courier New" w:hint="default"/>
      </w:rPr>
    </w:lvl>
    <w:lvl w:ilvl="8" w:tplc="08090005">
      <w:start w:val="1"/>
      <w:numFmt w:val="bullet"/>
      <w:lvlText w:val=""/>
      <w:lvlJc w:val="left"/>
      <w:pPr>
        <w:ind w:left="6549" w:hanging="360"/>
      </w:pPr>
      <w:rPr>
        <w:rFonts w:ascii="Wingdings" w:hAnsi="Wingdings" w:hint="default"/>
      </w:rPr>
    </w:lvl>
  </w:abstractNum>
  <w:abstractNum w:abstractNumId="181" w15:restartNumberingAfterBreak="0">
    <w:nsid w:val="68D57F88"/>
    <w:multiLevelType w:val="hybridMultilevel"/>
    <w:tmpl w:val="8E7492EC"/>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2" w15:restartNumberingAfterBreak="0">
    <w:nsid w:val="68E72766"/>
    <w:multiLevelType w:val="hybridMultilevel"/>
    <w:tmpl w:val="7E6C59DE"/>
    <w:lvl w:ilvl="0" w:tplc="6180F96C">
      <w:start w:val="3"/>
      <w:numFmt w:val="bullet"/>
      <w:lvlText w:val="•"/>
      <w:lvlJc w:val="left"/>
      <w:pPr>
        <w:ind w:left="720" w:hanging="360"/>
      </w:pPr>
      <w:rPr>
        <w:rFonts w:ascii="Tahoma" w:eastAsia="Times New Roman" w:hAnsi="Tahoma"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3" w15:restartNumberingAfterBreak="0">
    <w:nsid w:val="69077B04"/>
    <w:multiLevelType w:val="hybridMultilevel"/>
    <w:tmpl w:val="2FAE7B5E"/>
    <w:lvl w:ilvl="0" w:tplc="52E6CEE4">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4" w15:restartNumberingAfterBreak="0">
    <w:nsid w:val="690F335C"/>
    <w:multiLevelType w:val="hybridMultilevel"/>
    <w:tmpl w:val="1172837A"/>
    <w:lvl w:ilvl="0" w:tplc="0809000F">
      <w:start w:val="1"/>
      <w:numFmt w:val="decimal"/>
      <w:lvlText w:val="%1."/>
      <w:lvlJc w:val="left"/>
      <w:pPr>
        <w:tabs>
          <w:tab w:val="num" w:pos="720"/>
        </w:tabs>
        <w:ind w:left="720" w:hanging="360"/>
      </w:pPr>
    </w:lvl>
    <w:lvl w:ilvl="1" w:tplc="57F60832">
      <w:numFmt w:val="bullet"/>
      <w:lvlText w:val="-"/>
      <w:lvlJc w:val="left"/>
      <w:pPr>
        <w:tabs>
          <w:tab w:val="num" w:pos="1440"/>
        </w:tabs>
        <w:ind w:left="1440" w:hanging="360"/>
      </w:pPr>
      <w:rPr>
        <w:rFonts w:ascii="Goudy Old Style" w:eastAsia="Times New Roman" w:hAnsi="Goudy Old Style" w:cs="Times New Roman" w:hint="default"/>
      </w:r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85" w15:restartNumberingAfterBreak="0">
    <w:nsid w:val="69D25A14"/>
    <w:multiLevelType w:val="hybridMultilevel"/>
    <w:tmpl w:val="13E450E8"/>
    <w:lvl w:ilvl="0" w:tplc="0409000F">
      <w:start w:val="1"/>
      <w:numFmt w:val="decimal"/>
      <w:lvlText w:val="%1."/>
      <w:lvlJc w:val="left"/>
      <w:pPr>
        <w:tabs>
          <w:tab w:val="num" w:pos="720"/>
        </w:tabs>
        <w:ind w:left="720" w:hanging="360"/>
      </w:pPr>
    </w:lvl>
    <w:lvl w:ilvl="1" w:tplc="52E6CEE4">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86" w15:restartNumberingAfterBreak="0">
    <w:nsid w:val="6A07503D"/>
    <w:multiLevelType w:val="hybridMultilevel"/>
    <w:tmpl w:val="C262DC1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87" w15:restartNumberingAfterBreak="0">
    <w:nsid w:val="6A8E0DE6"/>
    <w:multiLevelType w:val="hybridMultilevel"/>
    <w:tmpl w:val="E9389B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8" w15:restartNumberingAfterBreak="0">
    <w:nsid w:val="6B5D1AAD"/>
    <w:multiLevelType w:val="hybridMultilevel"/>
    <w:tmpl w:val="6DAAA9E6"/>
    <w:lvl w:ilvl="0" w:tplc="04090019">
      <w:start w:val="1"/>
      <w:numFmt w:val="lowerLetter"/>
      <w:lvlText w:val="%1."/>
      <w:lvlJc w:val="left"/>
      <w:pPr>
        <w:tabs>
          <w:tab w:val="num" w:pos="1080"/>
        </w:tabs>
        <w:ind w:left="1080" w:hanging="360"/>
      </w:pPr>
    </w:lvl>
    <w:lvl w:ilvl="1" w:tplc="0409000B">
      <w:start w:val="1"/>
      <w:numFmt w:val="bullet"/>
      <w:lvlText w:val=""/>
      <w:lvlJc w:val="left"/>
      <w:pPr>
        <w:tabs>
          <w:tab w:val="num" w:pos="1800"/>
        </w:tabs>
        <w:ind w:left="1800" w:hanging="360"/>
      </w:pPr>
      <w:rPr>
        <w:rFonts w:ascii="Wingdings" w:hAnsi="Wingdings" w:hint="default"/>
      </w:r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89" w15:restartNumberingAfterBreak="0">
    <w:nsid w:val="6CA004EF"/>
    <w:multiLevelType w:val="hybridMultilevel"/>
    <w:tmpl w:val="FE8261D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0" w15:restartNumberingAfterBreak="0">
    <w:nsid w:val="6CAD6C93"/>
    <w:multiLevelType w:val="singleLevel"/>
    <w:tmpl w:val="24A8B976"/>
    <w:lvl w:ilvl="0">
      <w:start w:val="1"/>
      <w:numFmt w:val="lowerRoman"/>
      <w:lvlText w:val="%1)"/>
      <w:lvlJc w:val="left"/>
      <w:pPr>
        <w:tabs>
          <w:tab w:val="num" w:pos="720"/>
        </w:tabs>
        <w:ind w:left="720" w:hanging="720"/>
      </w:pPr>
    </w:lvl>
  </w:abstractNum>
  <w:abstractNum w:abstractNumId="191" w15:restartNumberingAfterBreak="0">
    <w:nsid w:val="6D2A37C6"/>
    <w:multiLevelType w:val="hybridMultilevel"/>
    <w:tmpl w:val="EFCE421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2" w15:restartNumberingAfterBreak="0">
    <w:nsid w:val="6D936E5A"/>
    <w:multiLevelType w:val="hybridMultilevel"/>
    <w:tmpl w:val="89B08476"/>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3" w15:restartNumberingAfterBreak="0">
    <w:nsid w:val="6E3536A0"/>
    <w:multiLevelType w:val="multilevel"/>
    <w:tmpl w:val="B1A0D5F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4" w15:restartNumberingAfterBreak="0">
    <w:nsid w:val="6ED24DF0"/>
    <w:multiLevelType w:val="hybridMultilevel"/>
    <w:tmpl w:val="DCAE7A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5" w15:restartNumberingAfterBreak="0">
    <w:nsid w:val="6F820F4C"/>
    <w:multiLevelType w:val="hybridMultilevel"/>
    <w:tmpl w:val="279CF1F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6" w15:restartNumberingAfterBreak="0">
    <w:nsid w:val="7009696B"/>
    <w:multiLevelType w:val="hybridMultilevel"/>
    <w:tmpl w:val="D4BCD7B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7" w15:restartNumberingAfterBreak="0">
    <w:nsid w:val="70676F9C"/>
    <w:multiLevelType w:val="hybridMultilevel"/>
    <w:tmpl w:val="23D631F4"/>
    <w:lvl w:ilvl="0" w:tplc="B7887ED4">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8" w15:restartNumberingAfterBreak="0">
    <w:nsid w:val="70A96571"/>
    <w:multiLevelType w:val="hybridMultilevel"/>
    <w:tmpl w:val="863AD24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9" w15:restartNumberingAfterBreak="0">
    <w:nsid w:val="70B81B58"/>
    <w:multiLevelType w:val="hybridMultilevel"/>
    <w:tmpl w:val="516621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0" w15:restartNumberingAfterBreak="0">
    <w:nsid w:val="70F52AC2"/>
    <w:multiLevelType w:val="hybridMultilevel"/>
    <w:tmpl w:val="29A27A0E"/>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1" w15:restartNumberingAfterBreak="0">
    <w:nsid w:val="71441A6A"/>
    <w:multiLevelType w:val="hybridMultilevel"/>
    <w:tmpl w:val="4B4AE3F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2" w15:restartNumberingAfterBreak="0">
    <w:nsid w:val="71C84FC4"/>
    <w:multiLevelType w:val="singleLevel"/>
    <w:tmpl w:val="0409000F"/>
    <w:lvl w:ilvl="0">
      <w:start w:val="1"/>
      <w:numFmt w:val="decimal"/>
      <w:lvlText w:val="%1."/>
      <w:lvlJc w:val="left"/>
      <w:pPr>
        <w:tabs>
          <w:tab w:val="num" w:pos="360"/>
        </w:tabs>
        <w:ind w:left="360" w:hanging="360"/>
      </w:pPr>
    </w:lvl>
  </w:abstractNum>
  <w:abstractNum w:abstractNumId="203" w15:restartNumberingAfterBreak="0">
    <w:nsid w:val="71D078B8"/>
    <w:multiLevelType w:val="hybridMultilevel"/>
    <w:tmpl w:val="6820FE5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4" w15:restartNumberingAfterBreak="0">
    <w:nsid w:val="71FE7013"/>
    <w:multiLevelType w:val="hybridMultilevel"/>
    <w:tmpl w:val="98D2473E"/>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05" w15:restartNumberingAfterBreak="0">
    <w:nsid w:val="72A60F93"/>
    <w:multiLevelType w:val="hybridMultilevel"/>
    <w:tmpl w:val="4636F0C2"/>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6" w15:restartNumberingAfterBreak="0">
    <w:nsid w:val="72E750AE"/>
    <w:multiLevelType w:val="hybridMultilevel"/>
    <w:tmpl w:val="E188D410"/>
    <w:lvl w:ilvl="0" w:tplc="0D9C6850">
      <w:start w:val="1"/>
      <w:numFmt w:val="upperLetter"/>
      <w:lvlText w:val="%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7" w15:restartNumberingAfterBreak="0">
    <w:nsid w:val="74B5182C"/>
    <w:multiLevelType w:val="hybridMultilevel"/>
    <w:tmpl w:val="FD566CD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8" w15:restartNumberingAfterBreak="0">
    <w:nsid w:val="74D73EB5"/>
    <w:multiLevelType w:val="hybridMultilevel"/>
    <w:tmpl w:val="914A657A"/>
    <w:lvl w:ilvl="0" w:tplc="08090017">
      <w:start w:val="1"/>
      <w:numFmt w:val="lowerLetter"/>
      <w:lvlText w:val="%1)"/>
      <w:lvlJc w:val="left"/>
      <w:pPr>
        <w:tabs>
          <w:tab w:val="num" w:pos="720"/>
        </w:tabs>
        <w:ind w:left="720" w:hanging="360"/>
      </w:pPr>
    </w:lvl>
    <w:lvl w:ilvl="1" w:tplc="08090001">
      <w:start w:val="1"/>
      <w:numFmt w:val="bullet"/>
      <w:lvlText w:val=""/>
      <w:lvlJc w:val="left"/>
      <w:pPr>
        <w:tabs>
          <w:tab w:val="num" w:pos="1440"/>
        </w:tabs>
        <w:ind w:left="1440" w:hanging="360"/>
      </w:pPr>
      <w:rPr>
        <w:rFonts w:ascii="Symbol" w:hAnsi="Symbol" w:hint="default"/>
      </w:r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09" w15:restartNumberingAfterBreak="0">
    <w:nsid w:val="74F10804"/>
    <w:multiLevelType w:val="hybridMultilevel"/>
    <w:tmpl w:val="AD8456FC"/>
    <w:lvl w:ilvl="0" w:tplc="3EF469DC">
      <w:start w:val="1"/>
      <w:numFmt w:val="decimal"/>
      <w:lvlText w:val="%1."/>
      <w:lvlJc w:val="left"/>
      <w:pPr>
        <w:tabs>
          <w:tab w:val="num" w:pos="1080"/>
        </w:tabs>
        <w:ind w:left="108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10" w15:restartNumberingAfterBreak="0">
    <w:nsid w:val="75F20B04"/>
    <w:multiLevelType w:val="hybridMultilevel"/>
    <w:tmpl w:val="6C7ADE8A"/>
    <w:lvl w:ilvl="0" w:tplc="EAE2A076">
      <w:start w:val="1"/>
      <w:numFmt w:val="lowerRoman"/>
      <w:lvlText w:val="(%1)"/>
      <w:lvlJc w:val="left"/>
      <w:pPr>
        <w:ind w:left="1800" w:hanging="72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211" w15:restartNumberingAfterBreak="0">
    <w:nsid w:val="76026A3B"/>
    <w:multiLevelType w:val="hybridMultilevel"/>
    <w:tmpl w:val="68027C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2" w15:restartNumberingAfterBreak="0">
    <w:nsid w:val="767D77A5"/>
    <w:multiLevelType w:val="hybridMultilevel"/>
    <w:tmpl w:val="73306F96"/>
    <w:lvl w:ilvl="0" w:tplc="0809000B">
      <w:start w:val="1"/>
      <w:numFmt w:val="bullet"/>
      <w:lvlText w:val=""/>
      <w:lvlJc w:val="left"/>
      <w:pPr>
        <w:ind w:left="780" w:hanging="360"/>
      </w:pPr>
      <w:rPr>
        <w:rFonts w:ascii="Wingdings" w:hAnsi="Wingdings"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213" w15:restartNumberingAfterBreak="0">
    <w:nsid w:val="76BF4F83"/>
    <w:multiLevelType w:val="hybridMultilevel"/>
    <w:tmpl w:val="4E7E98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4" w15:restartNumberingAfterBreak="0">
    <w:nsid w:val="77B361B7"/>
    <w:multiLevelType w:val="hybridMultilevel"/>
    <w:tmpl w:val="E0CA26E2"/>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5" w15:restartNumberingAfterBreak="0">
    <w:nsid w:val="78400487"/>
    <w:multiLevelType w:val="hybridMultilevel"/>
    <w:tmpl w:val="B9BE671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16" w15:restartNumberingAfterBreak="0">
    <w:nsid w:val="79981DD0"/>
    <w:multiLevelType w:val="hybridMultilevel"/>
    <w:tmpl w:val="EB583A2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7" w15:restartNumberingAfterBreak="0">
    <w:nsid w:val="7A1B371A"/>
    <w:multiLevelType w:val="hybridMultilevel"/>
    <w:tmpl w:val="264CA4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8" w15:restartNumberingAfterBreak="0">
    <w:nsid w:val="7A2652D4"/>
    <w:multiLevelType w:val="hybridMultilevel"/>
    <w:tmpl w:val="9E4C78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9" w15:restartNumberingAfterBreak="0">
    <w:nsid w:val="7A6A7D32"/>
    <w:multiLevelType w:val="hybridMultilevel"/>
    <w:tmpl w:val="FA60C8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0" w15:restartNumberingAfterBreak="0">
    <w:nsid w:val="7B01215A"/>
    <w:multiLevelType w:val="hybridMultilevel"/>
    <w:tmpl w:val="D6B44D7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21" w15:restartNumberingAfterBreak="0">
    <w:nsid w:val="7B1D6A02"/>
    <w:multiLevelType w:val="hybridMultilevel"/>
    <w:tmpl w:val="85D49F3E"/>
    <w:lvl w:ilvl="0" w:tplc="08090017">
      <w:start w:val="1"/>
      <w:numFmt w:val="lowerLetter"/>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222" w15:restartNumberingAfterBreak="0">
    <w:nsid w:val="7B2C2593"/>
    <w:multiLevelType w:val="hybridMultilevel"/>
    <w:tmpl w:val="48C2A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3" w15:restartNumberingAfterBreak="0">
    <w:nsid w:val="7CE23D28"/>
    <w:multiLevelType w:val="hybridMultilevel"/>
    <w:tmpl w:val="7DEC27B4"/>
    <w:lvl w:ilvl="0" w:tplc="5560B6DA">
      <w:start w:val="4"/>
      <w:numFmt w:val="decimal"/>
      <w:lvlText w:val="%1."/>
      <w:lvlJc w:val="left"/>
      <w:pPr>
        <w:tabs>
          <w:tab w:val="num" w:pos="1080"/>
        </w:tabs>
        <w:ind w:left="1080" w:hanging="72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24" w15:restartNumberingAfterBreak="0">
    <w:nsid w:val="7D963123"/>
    <w:multiLevelType w:val="hybridMultilevel"/>
    <w:tmpl w:val="4FD65CEA"/>
    <w:lvl w:ilvl="0" w:tplc="08090009">
      <w:start w:val="1"/>
      <w:numFmt w:val="bullet"/>
      <w:lvlText w:val=""/>
      <w:lvlJc w:val="left"/>
      <w:pPr>
        <w:ind w:left="1077" w:hanging="360"/>
      </w:pPr>
      <w:rPr>
        <w:rFonts w:ascii="Wingdings" w:hAnsi="Wingdings"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25" w15:restartNumberingAfterBreak="0">
    <w:nsid w:val="7DFC78E9"/>
    <w:multiLevelType w:val="hybridMultilevel"/>
    <w:tmpl w:val="B934A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6" w15:restartNumberingAfterBreak="0">
    <w:nsid w:val="7E1C3C9C"/>
    <w:multiLevelType w:val="hybridMultilevel"/>
    <w:tmpl w:val="DA1ACB3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27" w15:restartNumberingAfterBreak="0">
    <w:nsid w:val="7E5B307D"/>
    <w:multiLevelType w:val="hybridMultilevel"/>
    <w:tmpl w:val="D92868C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80"/>
  </w:num>
  <w:num w:numId="2">
    <w:abstractNumId w:val="146"/>
    <w:lvlOverride w:ilvl="0">
      <w:startOverride w:val="1"/>
    </w:lvlOverride>
  </w:num>
  <w:num w:numId="3">
    <w:abstractNumId w:val="17"/>
    <w:lvlOverride w:ilvl="0">
      <w:startOverride w:val="1"/>
    </w:lvlOverride>
  </w:num>
  <w:num w:numId="4">
    <w:abstractNumId w:val="107"/>
  </w:num>
  <w:num w:numId="5">
    <w:abstractNumId w:val="120"/>
  </w:num>
  <w:num w:numId="6">
    <w:abstractNumId w:val="146"/>
    <w:lvlOverride w:ilvl="0">
      <w:startOverride w:val="1"/>
    </w:lvlOverride>
  </w:num>
  <w:num w:numId="7">
    <w:abstractNumId w:val="114"/>
  </w:num>
  <w:num w:numId="8">
    <w:abstractNumId w:val="224"/>
  </w:num>
  <w:num w:numId="9">
    <w:abstractNumId w:val="25"/>
  </w:num>
  <w:num w:numId="10">
    <w:abstractNumId w:val="12"/>
  </w:num>
  <w:num w:numId="11">
    <w:abstractNumId w:val="204"/>
  </w:num>
  <w:num w:numId="12">
    <w:abstractNumId w:val="15"/>
  </w:num>
  <w:num w:numId="13">
    <w:abstractNumId w:val="154"/>
  </w:num>
  <w:num w:numId="14">
    <w:abstractNumId w:val="31"/>
  </w:num>
  <w:num w:numId="15">
    <w:abstractNumId w:val="89"/>
  </w:num>
  <w:num w:numId="16">
    <w:abstractNumId w:val="196"/>
  </w:num>
  <w:num w:numId="17">
    <w:abstractNumId w:val="170"/>
  </w:num>
  <w:num w:numId="18">
    <w:abstractNumId w:val="123"/>
  </w:num>
  <w:num w:numId="19">
    <w:abstractNumId w:val="176"/>
  </w:num>
  <w:num w:numId="20">
    <w:abstractNumId w:val="87"/>
  </w:num>
  <w:num w:numId="21">
    <w:abstractNumId w:val="3"/>
  </w:num>
  <w:num w:numId="22">
    <w:abstractNumId w:val="189"/>
  </w:num>
  <w:num w:numId="23">
    <w:abstractNumId w:val="145"/>
  </w:num>
  <w:num w:numId="24">
    <w:abstractNumId w:val="179"/>
  </w:num>
  <w:num w:numId="25">
    <w:abstractNumId w:val="199"/>
  </w:num>
  <w:num w:numId="26">
    <w:abstractNumId w:val="148"/>
  </w:num>
  <w:num w:numId="27">
    <w:abstractNumId w:val="144"/>
  </w:num>
  <w:num w:numId="28">
    <w:abstractNumId w:val="45"/>
    <w:lvlOverride w:ilvl="0">
      <w:startOverride w:val="1"/>
    </w:lvlOverride>
  </w:num>
  <w:num w:numId="29">
    <w:abstractNumId w:val="13"/>
    <w:lvlOverride w:ilvl="0">
      <w:startOverride w:val="1"/>
    </w:lvlOverride>
  </w:num>
  <w:num w:numId="30">
    <w:abstractNumId w:val="2"/>
    <w:lvlOverride w:ilvl="0">
      <w:startOverride w:val="1"/>
    </w:lvlOverride>
  </w:num>
  <w:num w:numId="31">
    <w:abstractNumId w:val="122"/>
  </w:num>
  <w:num w:numId="32">
    <w:abstractNumId w:val="11"/>
  </w:num>
  <w:num w:numId="33">
    <w:abstractNumId w:val="94"/>
  </w:num>
  <w:num w:numId="34">
    <w:abstractNumId w:val="157"/>
  </w:num>
  <w:num w:numId="35">
    <w:abstractNumId w:val="128"/>
  </w:num>
  <w:num w:numId="36">
    <w:abstractNumId w:val="36"/>
  </w:num>
  <w:num w:numId="37">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9"/>
  </w:num>
  <w:num w:numId="42">
    <w:abstractNumId w:val="211"/>
  </w:num>
  <w:num w:numId="43">
    <w:abstractNumId w:val="136"/>
  </w:num>
  <w:num w:numId="44">
    <w:abstractNumId w:val="86"/>
  </w:num>
  <w:num w:numId="45">
    <w:abstractNumId w:val="111"/>
  </w:num>
  <w:num w:numId="46">
    <w:abstractNumId w:val="124"/>
  </w:num>
  <w:num w:numId="47">
    <w:abstractNumId w:val="158"/>
  </w:num>
  <w:num w:numId="48">
    <w:abstractNumId w:val="56"/>
    <w:lvlOverride w:ilvl="0"/>
    <w:lvlOverride w:ilvl="1">
      <w:startOverride w:val="6"/>
    </w:lvlOverride>
    <w:lvlOverride w:ilvl="2"/>
    <w:lvlOverride w:ilvl="3"/>
    <w:lvlOverride w:ilvl="4"/>
    <w:lvlOverride w:ilvl="5"/>
    <w:lvlOverride w:ilvl="6"/>
    <w:lvlOverride w:ilvl="7"/>
    <w:lvlOverride w:ilvl="8"/>
  </w:num>
  <w:num w:numId="49">
    <w:abstractNumId w:val="18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76"/>
  </w:num>
  <w:num w:numId="51">
    <w:abstractNumId w:val="141"/>
    <w:lvlOverride w:ilvl="0"/>
    <w:lvlOverride w:ilvl="1">
      <w:startOverride w:val="1"/>
    </w:lvlOverride>
    <w:lvlOverride w:ilvl="2"/>
    <w:lvlOverride w:ilvl="3"/>
    <w:lvlOverride w:ilvl="4"/>
    <w:lvlOverride w:ilvl="5"/>
    <w:lvlOverride w:ilvl="6"/>
    <w:lvlOverride w:ilvl="7"/>
    <w:lvlOverride w:ilvl="8"/>
  </w:num>
  <w:num w:numId="52">
    <w:abstractNumId w:val="140"/>
    <w:lvlOverride w:ilvl="0"/>
    <w:lvlOverride w:ilvl="1">
      <w:startOverride w:val="1"/>
    </w:lvlOverride>
    <w:lvlOverride w:ilvl="2"/>
    <w:lvlOverride w:ilvl="3"/>
    <w:lvlOverride w:ilvl="4"/>
    <w:lvlOverride w:ilvl="5"/>
    <w:lvlOverride w:ilvl="6"/>
    <w:lvlOverride w:ilvl="7"/>
    <w:lvlOverride w:ilvl="8"/>
  </w:num>
  <w:num w:numId="53">
    <w:abstractNumId w:val="65"/>
  </w:num>
  <w:num w:numId="54">
    <w:abstractNumId w:val="127"/>
  </w:num>
  <w:num w:numId="55">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48"/>
  </w:num>
  <w:num w:numId="57">
    <w:abstractNumId w:val="29"/>
  </w:num>
  <w:num w:numId="58">
    <w:abstractNumId w:val="156"/>
  </w:num>
  <w:num w:numId="59">
    <w:abstractNumId w:val="16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42"/>
  </w:num>
  <w:num w:numId="6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29"/>
  </w:num>
  <w:num w:numId="63">
    <w:abstractNumId w:val="78"/>
  </w:num>
  <w:num w:numId="64">
    <w:abstractNumId w:val="112"/>
  </w:num>
  <w:num w:numId="65">
    <w:abstractNumId w:val="201"/>
  </w:num>
  <w:num w:numId="66">
    <w:abstractNumId w:val="226"/>
  </w:num>
  <w:num w:numId="67">
    <w:abstractNumId w:val="155"/>
  </w:num>
  <w:num w:numId="68">
    <w:abstractNumId w:val="32"/>
  </w:num>
  <w:num w:numId="69">
    <w:abstractNumId w:val="147"/>
  </w:num>
  <w:num w:numId="70">
    <w:abstractNumId w:val="167"/>
  </w:num>
  <w:num w:numId="71">
    <w:abstractNumId w:val="181"/>
  </w:num>
  <w:num w:numId="72">
    <w:abstractNumId w:val="134"/>
  </w:num>
  <w:num w:numId="73">
    <w:abstractNumId w:val="58"/>
  </w:num>
  <w:num w:numId="74">
    <w:abstractNumId w:val="83"/>
  </w:num>
  <w:num w:numId="75">
    <w:abstractNumId w:val="20"/>
  </w:num>
  <w:num w:numId="76">
    <w:abstractNumId w:val="178"/>
  </w:num>
  <w:num w:numId="77">
    <w:abstractNumId w:val="168"/>
  </w:num>
  <w:num w:numId="78">
    <w:abstractNumId w:val="60"/>
  </w:num>
  <w:num w:numId="79">
    <w:abstractNumId w:val="163"/>
  </w:num>
  <w:num w:numId="80">
    <w:abstractNumId w:val="103"/>
  </w:num>
  <w:num w:numId="8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22"/>
  </w:num>
  <w:num w:numId="83">
    <w:abstractNumId w:val="49"/>
  </w:num>
  <w:num w:numId="84">
    <w:abstractNumId w:val="59"/>
  </w:num>
  <w:num w:numId="85">
    <w:abstractNumId w:val="214"/>
  </w:num>
  <w:num w:numId="86">
    <w:abstractNumId w:val="53"/>
  </w:num>
  <w:num w:numId="87">
    <w:abstractNumId w:val="40"/>
  </w:num>
  <w:num w:numId="88">
    <w:abstractNumId w:val="14"/>
  </w:num>
  <w:num w:numId="89">
    <w:abstractNumId w:val="139"/>
  </w:num>
  <w:num w:numId="90">
    <w:abstractNumId w:val="40"/>
  </w:num>
  <w:num w:numId="91">
    <w:abstractNumId w:val="14"/>
  </w:num>
  <w:num w:numId="92">
    <w:abstractNumId w:val="139"/>
  </w:num>
  <w:num w:numId="93">
    <w:abstractNumId w:val="217"/>
  </w:num>
  <w:num w:numId="94">
    <w:abstractNumId w:val="63"/>
  </w:num>
  <w:num w:numId="95">
    <w:abstractNumId w:val="75"/>
  </w:num>
  <w:num w:numId="96">
    <w:abstractNumId w:val="99"/>
  </w:num>
  <w:num w:numId="97">
    <w:abstractNumId w:val="34"/>
  </w:num>
  <w:num w:numId="98">
    <w:abstractNumId w:val="69"/>
  </w:num>
  <w:num w:numId="99">
    <w:abstractNumId w:val="166"/>
  </w:num>
  <w:num w:numId="100">
    <w:abstractNumId w:val="218"/>
  </w:num>
  <w:num w:numId="101">
    <w:abstractNumId w:val="88"/>
  </w:num>
  <w:num w:numId="102">
    <w:abstractNumId w:val="72"/>
  </w:num>
  <w:num w:numId="103">
    <w:abstractNumId w:val="104"/>
  </w:num>
  <w:num w:numId="104">
    <w:abstractNumId w:val="187"/>
  </w:num>
  <w:num w:numId="105">
    <w:abstractNumId w:val="47"/>
  </w:num>
  <w:num w:numId="106">
    <w:abstractNumId w:val="165"/>
  </w:num>
  <w:num w:numId="107">
    <w:abstractNumId w:val="162"/>
  </w:num>
  <w:num w:numId="108">
    <w:abstractNumId w:val="18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64"/>
  </w:num>
  <w:num w:numId="110">
    <w:abstractNumId w:val="51"/>
  </w:num>
  <w:num w:numId="111">
    <w:abstractNumId w:val="101"/>
  </w:num>
  <w:num w:numId="112">
    <w:abstractNumId w:val="225"/>
  </w:num>
  <w:num w:numId="113">
    <w:abstractNumId w:val="222"/>
  </w:num>
  <w:num w:numId="114">
    <w:abstractNumId w:val="97"/>
  </w:num>
  <w:num w:numId="115">
    <w:abstractNumId w:val="137"/>
  </w:num>
  <w:num w:numId="116">
    <w:abstractNumId w:val="117"/>
  </w:num>
  <w:num w:numId="117">
    <w:abstractNumId w:val="152"/>
  </w:num>
  <w:num w:numId="118">
    <w:abstractNumId w:val="8"/>
  </w:num>
  <w:num w:numId="119">
    <w:abstractNumId w:val="143"/>
  </w:num>
  <w:num w:numId="120">
    <w:abstractNumId w:val="96"/>
  </w:num>
  <w:num w:numId="121">
    <w:abstractNumId w:val="169"/>
  </w:num>
  <w:num w:numId="122">
    <w:abstractNumId w:val="41"/>
  </w:num>
  <w:num w:numId="123">
    <w:abstractNumId w:val="177"/>
  </w:num>
  <w:num w:numId="124">
    <w:abstractNumId w:val="135"/>
  </w:num>
  <w:num w:numId="125">
    <w:abstractNumId w:val="108"/>
  </w:num>
  <w:num w:numId="126">
    <w:abstractNumId w:val="1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44"/>
  </w:num>
  <w:num w:numId="128">
    <w:abstractNumId w:val="7"/>
  </w:num>
  <w:num w:numId="129">
    <w:abstractNumId w:val="39"/>
  </w:num>
  <w:num w:numId="130">
    <w:abstractNumId w:val="205"/>
  </w:num>
  <w:num w:numId="131">
    <w:abstractNumId w:val="19"/>
  </w:num>
  <w:num w:numId="132">
    <w:abstractNumId w:val="200"/>
  </w:num>
  <w:num w:numId="133">
    <w:abstractNumId w:val="133"/>
  </w:num>
  <w:num w:numId="134">
    <w:abstractNumId w:val="150"/>
  </w:num>
  <w:num w:numId="135">
    <w:abstractNumId w:val="28"/>
  </w:num>
  <w:num w:numId="136">
    <w:abstractNumId w:val="38"/>
  </w:num>
  <w:num w:numId="137">
    <w:abstractNumId w:val="132"/>
  </w:num>
  <w:num w:numId="138">
    <w:abstractNumId w:val="82"/>
  </w:num>
  <w:num w:numId="139">
    <w:abstractNumId w:val="73"/>
  </w:num>
  <w:num w:numId="140">
    <w:abstractNumId w:val="74"/>
  </w:num>
  <w:num w:numId="141">
    <w:abstractNumId w:val="130"/>
  </w:num>
  <w:num w:numId="142">
    <w:abstractNumId w:val="17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1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192"/>
  </w:num>
  <w:num w:numId="146">
    <w:abstractNumId w:val="92"/>
  </w:num>
  <w:num w:numId="147">
    <w:abstractNumId w:val="91"/>
  </w:num>
  <w:num w:numId="148">
    <w:abstractNumId w:val="149"/>
  </w:num>
  <w:num w:numId="149">
    <w:abstractNumId w:val="50"/>
  </w:num>
  <w:num w:numId="150">
    <w:abstractNumId w:val="43"/>
  </w:num>
  <w:num w:numId="151">
    <w:abstractNumId w:val="193"/>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84"/>
  </w:num>
  <w:num w:numId="153">
    <w:abstractNumId w:val="55"/>
  </w:num>
  <w:num w:numId="154">
    <w:abstractNumId w:val="227"/>
  </w:num>
  <w:num w:numId="155">
    <w:abstractNumId w:val="6"/>
  </w:num>
  <w:num w:numId="156">
    <w:abstractNumId w:val="6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216"/>
  </w:num>
  <w:num w:numId="158">
    <w:abstractNumId w:val="172"/>
  </w:num>
  <w:num w:numId="159">
    <w:abstractNumId w:val="33"/>
  </w:num>
  <w:num w:numId="160">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160"/>
  </w:num>
  <w:num w:numId="162">
    <w:abstractNumId w:val="194"/>
  </w:num>
  <w:num w:numId="163">
    <w:abstractNumId w:val="219"/>
  </w:num>
  <w:num w:numId="164">
    <w:abstractNumId w:val="1"/>
  </w:num>
  <w:num w:numId="165">
    <w:abstractNumId w:val="207"/>
  </w:num>
  <w:num w:numId="16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46"/>
    <w:lvlOverride w:ilvl="0">
      <w:startOverride w:val="1"/>
    </w:lvlOverride>
  </w:num>
  <w:num w:numId="168">
    <w:abstractNumId w:val="202"/>
    <w:lvlOverride w:ilvl="0">
      <w:startOverride w:val="1"/>
    </w:lvlOverride>
  </w:num>
  <w:num w:numId="169">
    <w:abstractNumId w:val="113"/>
  </w:num>
  <w:num w:numId="170">
    <w:abstractNumId w:val="37"/>
  </w:num>
  <w:num w:numId="171">
    <w:abstractNumId w:val="79"/>
    <w:lvlOverride w:ilvl="0"/>
    <w:lvlOverride w:ilvl="1">
      <w:startOverride w:val="1"/>
    </w:lvlOverride>
    <w:lvlOverride w:ilvl="2"/>
    <w:lvlOverride w:ilvl="3"/>
    <w:lvlOverride w:ilvl="4"/>
    <w:lvlOverride w:ilvl="5"/>
    <w:lvlOverride w:ilvl="6"/>
    <w:lvlOverride w:ilvl="7"/>
    <w:lvlOverride w:ilvl="8"/>
  </w:num>
  <w:num w:numId="172">
    <w:abstractNumId w:val="138"/>
    <w:lvlOverride w:ilvl="0"/>
    <w:lvlOverride w:ilvl="1">
      <w:startOverride w:val="1"/>
    </w:lvlOverride>
    <w:lvlOverride w:ilvl="2"/>
    <w:lvlOverride w:ilvl="3"/>
    <w:lvlOverride w:ilvl="4"/>
    <w:lvlOverride w:ilvl="5"/>
    <w:lvlOverride w:ilvl="6"/>
    <w:lvlOverride w:ilvl="7"/>
    <w:lvlOverride w:ilvl="8"/>
  </w:num>
  <w:num w:numId="173">
    <w:abstractNumId w:val="18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116"/>
    <w:lvlOverride w:ilvl="0"/>
    <w:lvlOverride w:ilvl="1">
      <w:startOverride w:val="1"/>
    </w:lvlOverride>
    <w:lvlOverride w:ilvl="2"/>
    <w:lvlOverride w:ilvl="3"/>
    <w:lvlOverride w:ilvl="4"/>
    <w:lvlOverride w:ilvl="5"/>
    <w:lvlOverride w:ilvl="6"/>
    <w:lvlOverride w:ilvl="7"/>
    <w:lvlOverride w:ilvl="8"/>
  </w:num>
  <w:num w:numId="17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131"/>
  </w:num>
  <w:num w:numId="177">
    <w:abstractNumId w:val="215"/>
  </w:num>
  <w:num w:numId="178">
    <w:abstractNumId w:val="9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12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2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20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81"/>
  </w:num>
  <w:num w:numId="184">
    <w:abstractNumId w:val="186"/>
  </w:num>
  <w:num w:numId="185">
    <w:abstractNumId w:val="4"/>
  </w:num>
  <w:num w:numId="186">
    <w:abstractNumId w:val="22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98"/>
    <w:lvlOverride w:ilvl="0">
      <w:startOverride w:val="1"/>
    </w:lvlOverride>
    <w:lvlOverride w:ilvl="1">
      <w:startOverride w:val="1"/>
    </w:lvlOverride>
    <w:lvlOverride w:ilvl="2">
      <w:startOverride w:val="5"/>
    </w:lvlOverride>
    <w:lvlOverride w:ilvl="3"/>
    <w:lvlOverride w:ilvl="4"/>
    <w:lvlOverride w:ilvl="5">
      <w:startOverride w:val="1"/>
    </w:lvlOverride>
    <w:lvlOverride w:ilvl="6">
      <w:startOverride w:val="1"/>
    </w:lvlOverride>
    <w:lvlOverride w:ilvl="7">
      <w:startOverride w:val="1"/>
    </w:lvlOverride>
    <w:lvlOverride w:ilvl="8">
      <w:startOverride w:val="1"/>
    </w:lvlOverride>
  </w:num>
  <w:num w:numId="188">
    <w:abstractNumId w:val="2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2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abstractNumId w:val="213"/>
  </w:num>
  <w:num w:numId="192">
    <w:abstractNumId w:val="151"/>
  </w:num>
  <w:num w:numId="193">
    <w:abstractNumId w:val="190"/>
    <w:lvlOverride w:ilvl="0">
      <w:startOverride w:val="1"/>
    </w:lvlOverride>
  </w:num>
  <w:num w:numId="194">
    <w:abstractNumId w:val="26"/>
  </w:num>
  <w:num w:numId="195">
    <w:abstractNumId w:val="70"/>
  </w:num>
  <w:num w:numId="196">
    <w:abstractNumId w:val="180"/>
  </w:num>
  <w:num w:numId="197">
    <w:abstractNumId w:val="126"/>
  </w:num>
  <w:num w:numId="198">
    <w:abstractNumId w:val="61"/>
  </w:num>
  <w:num w:numId="199">
    <w:abstractNumId w:val="18"/>
  </w:num>
  <w:num w:numId="200">
    <w:abstractNumId w:val="142"/>
  </w:num>
  <w:num w:numId="201">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abstractNumId w:val="171"/>
  </w:num>
  <w:num w:numId="203">
    <w:abstractNumId w:val="1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abstractNumId w:val="16"/>
  </w:num>
  <w:num w:numId="205">
    <w:abstractNumId w:val="68"/>
  </w:num>
  <w:num w:numId="206">
    <w:abstractNumId w:val="182"/>
  </w:num>
  <w:num w:numId="207">
    <w:abstractNumId w:val="35"/>
  </w:num>
  <w:num w:numId="208">
    <w:abstractNumId w:val="100"/>
  </w:num>
  <w:num w:numId="209">
    <w:abstractNumId w:val="203"/>
  </w:num>
  <w:num w:numId="210">
    <w:abstractNumId w:val="105"/>
  </w:num>
  <w:num w:numId="211">
    <w:abstractNumId w:val="18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abstractNumId w:val="6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abstractNumId w:val="27"/>
  </w:num>
  <w:num w:numId="214">
    <w:abstractNumId w:val="106"/>
  </w:num>
  <w:num w:numId="215">
    <w:abstractNumId w:val="95"/>
  </w:num>
  <w:num w:numId="216">
    <w:abstractNumId w:val="0"/>
  </w:num>
  <w:num w:numId="217">
    <w:abstractNumId w:val="183"/>
  </w:num>
  <w:num w:numId="2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abstractNumId w:val="198"/>
  </w:num>
  <w:num w:numId="221">
    <w:abstractNumId w:val="77"/>
  </w:num>
  <w:num w:numId="222">
    <w:abstractNumId w:val="191"/>
  </w:num>
  <w:num w:numId="223">
    <w:abstractNumId w:val="52"/>
  </w:num>
  <w:num w:numId="224">
    <w:abstractNumId w:val="119"/>
  </w:num>
  <w:num w:numId="225">
    <w:abstractNumId w:val="173"/>
  </w:num>
  <w:num w:numId="226">
    <w:abstractNumId w:val="54"/>
  </w:num>
  <w:num w:numId="227">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abstractNumId w:val="5"/>
  </w:num>
  <w:num w:numId="229">
    <w:abstractNumId w:val="10"/>
  </w:num>
  <w:num w:numId="230">
    <w:abstractNumId w:val="212"/>
  </w:num>
  <w:num w:numId="231">
    <w:abstractNumId w:val="153"/>
  </w:num>
  <w:num w:numId="232">
    <w:abstractNumId w:val="9"/>
  </w:num>
  <w:num w:numId="233">
    <w:abstractNumId w:val="115"/>
  </w:num>
  <w:num w:numId="234">
    <w:abstractNumId w:val="164"/>
  </w:num>
  <w:numIdMacAtCleanup w:val="2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63B"/>
    <w:rsid w:val="00011E45"/>
    <w:rsid w:val="00074DF3"/>
    <w:rsid w:val="00083E8D"/>
    <w:rsid w:val="000A5CFE"/>
    <w:rsid w:val="000B1092"/>
    <w:rsid w:val="000B19B1"/>
    <w:rsid w:val="000B2F1D"/>
    <w:rsid w:val="000D5CE3"/>
    <w:rsid w:val="000D6B50"/>
    <w:rsid w:val="00153318"/>
    <w:rsid w:val="001639C1"/>
    <w:rsid w:val="001B4F0C"/>
    <w:rsid w:val="001B6333"/>
    <w:rsid w:val="001D040A"/>
    <w:rsid w:val="00210150"/>
    <w:rsid w:val="00220255"/>
    <w:rsid w:val="00265C02"/>
    <w:rsid w:val="002B56F5"/>
    <w:rsid w:val="002B7DE2"/>
    <w:rsid w:val="002D2723"/>
    <w:rsid w:val="0032795F"/>
    <w:rsid w:val="003315E6"/>
    <w:rsid w:val="00337A7B"/>
    <w:rsid w:val="003424BC"/>
    <w:rsid w:val="00343407"/>
    <w:rsid w:val="00346DC8"/>
    <w:rsid w:val="00352289"/>
    <w:rsid w:val="003A29EB"/>
    <w:rsid w:val="003B11A5"/>
    <w:rsid w:val="003B146C"/>
    <w:rsid w:val="003C41A1"/>
    <w:rsid w:val="003D73E1"/>
    <w:rsid w:val="003E2525"/>
    <w:rsid w:val="003E5204"/>
    <w:rsid w:val="003E72AE"/>
    <w:rsid w:val="004031E9"/>
    <w:rsid w:val="00414678"/>
    <w:rsid w:val="00423B41"/>
    <w:rsid w:val="00430BC6"/>
    <w:rsid w:val="004423D8"/>
    <w:rsid w:val="00443640"/>
    <w:rsid w:val="00482103"/>
    <w:rsid w:val="004E614C"/>
    <w:rsid w:val="00504A14"/>
    <w:rsid w:val="005262D4"/>
    <w:rsid w:val="00532A64"/>
    <w:rsid w:val="005367A4"/>
    <w:rsid w:val="00545EFF"/>
    <w:rsid w:val="00561A44"/>
    <w:rsid w:val="0057252B"/>
    <w:rsid w:val="00572C3B"/>
    <w:rsid w:val="00575EF6"/>
    <w:rsid w:val="00592A48"/>
    <w:rsid w:val="005C56A4"/>
    <w:rsid w:val="00604A67"/>
    <w:rsid w:val="006512D2"/>
    <w:rsid w:val="00671619"/>
    <w:rsid w:val="006C2C88"/>
    <w:rsid w:val="006D5682"/>
    <w:rsid w:val="006E7916"/>
    <w:rsid w:val="006F53A1"/>
    <w:rsid w:val="00706F41"/>
    <w:rsid w:val="007301BA"/>
    <w:rsid w:val="00793003"/>
    <w:rsid w:val="007A63E8"/>
    <w:rsid w:val="007E2D6D"/>
    <w:rsid w:val="00842466"/>
    <w:rsid w:val="008541F3"/>
    <w:rsid w:val="00875509"/>
    <w:rsid w:val="00885BC5"/>
    <w:rsid w:val="008C0B13"/>
    <w:rsid w:val="008C156A"/>
    <w:rsid w:val="008D1BF2"/>
    <w:rsid w:val="008D7593"/>
    <w:rsid w:val="008E79F2"/>
    <w:rsid w:val="008F1255"/>
    <w:rsid w:val="008F2C06"/>
    <w:rsid w:val="00963A9D"/>
    <w:rsid w:val="0096610F"/>
    <w:rsid w:val="00981F88"/>
    <w:rsid w:val="009A22C1"/>
    <w:rsid w:val="009A5DE2"/>
    <w:rsid w:val="009B473D"/>
    <w:rsid w:val="009C1779"/>
    <w:rsid w:val="00A2160E"/>
    <w:rsid w:val="00A25AEA"/>
    <w:rsid w:val="00AA03C7"/>
    <w:rsid w:val="00AE0113"/>
    <w:rsid w:val="00B123B7"/>
    <w:rsid w:val="00B32F01"/>
    <w:rsid w:val="00B52749"/>
    <w:rsid w:val="00B7629A"/>
    <w:rsid w:val="00B97CDA"/>
    <w:rsid w:val="00BA1312"/>
    <w:rsid w:val="00BB4A8B"/>
    <w:rsid w:val="00BC28BC"/>
    <w:rsid w:val="00C13DE8"/>
    <w:rsid w:val="00C3139A"/>
    <w:rsid w:val="00C50F47"/>
    <w:rsid w:val="00C56742"/>
    <w:rsid w:val="00C71F8C"/>
    <w:rsid w:val="00C8460A"/>
    <w:rsid w:val="00CA0279"/>
    <w:rsid w:val="00CB20CD"/>
    <w:rsid w:val="00CC3414"/>
    <w:rsid w:val="00CC57F1"/>
    <w:rsid w:val="00CD52AD"/>
    <w:rsid w:val="00CE4E5F"/>
    <w:rsid w:val="00CF442E"/>
    <w:rsid w:val="00CF74EA"/>
    <w:rsid w:val="00D404CA"/>
    <w:rsid w:val="00D55F3C"/>
    <w:rsid w:val="00D72721"/>
    <w:rsid w:val="00DA03FC"/>
    <w:rsid w:val="00DA48E9"/>
    <w:rsid w:val="00DC0696"/>
    <w:rsid w:val="00DE463B"/>
    <w:rsid w:val="00DF184C"/>
    <w:rsid w:val="00E13F79"/>
    <w:rsid w:val="00E21823"/>
    <w:rsid w:val="00E51B74"/>
    <w:rsid w:val="00E57498"/>
    <w:rsid w:val="00E85CDC"/>
    <w:rsid w:val="00EA4189"/>
    <w:rsid w:val="00EA6541"/>
    <w:rsid w:val="00EF4995"/>
    <w:rsid w:val="00F00E67"/>
    <w:rsid w:val="00F035FE"/>
    <w:rsid w:val="00F3433C"/>
    <w:rsid w:val="00F37954"/>
    <w:rsid w:val="00F44F84"/>
    <w:rsid w:val="00F56118"/>
    <w:rsid w:val="00F633B6"/>
    <w:rsid w:val="00F8701A"/>
    <w:rsid w:val="00F9028B"/>
    <w:rsid w:val="00FB48FF"/>
    <w:rsid w:val="00FC40AA"/>
    <w:rsid w:val="00FC6F7C"/>
    <w:rsid w:val="00FE237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E74B15"/>
  <w15:docId w15:val="{22A811E3-BBA5-4297-A892-1D23DA933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E463B"/>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84246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rsid w:val="0084246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5">
    <w:name w:val="heading 5"/>
    <w:basedOn w:val="Normal"/>
    <w:next w:val="Normal"/>
    <w:link w:val="Heading5Char"/>
    <w:semiHidden/>
    <w:unhideWhenUsed/>
    <w:qFormat/>
    <w:rsid w:val="00981F88"/>
    <w:pPr>
      <w:spacing w:before="320" w:after="240" w:line="252" w:lineRule="auto"/>
      <w:jc w:val="both"/>
      <w:outlineLvl w:val="4"/>
    </w:pPr>
    <w:rPr>
      <w:rFonts w:ascii="Calibri" w:hAnsi="Calibri"/>
      <w:b/>
      <w:caps/>
      <w:color w:val="000000"/>
      <w:spacing w:val="10"/>
      <w:sz w:val="3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geTitle1">
    <w:name w:val="Page Title 1"/>
    <w:basedOn w:val="Normal"/>
    <w:next w:val="Normal"/>
    <w:link w:val="PageTitle1Char"/>
    <w:rsid w:val="00DE463B"/>
    <w:pPr>
      <w:spacing w:after="240"/>
      <w:contextualSpacing/>
      <w:jc w:val="center"/>
    </w:pPr>
    <w:rPr>
      <w:rFonts w:ascii="Arial" w:hAnsi="Arial"/>
      <w:b/>
      <w:caps/>
      <w:sz w:val="52"/>
      <w:lang w:val="en-GB"/>
      <w14:shadow w14:blurRad="50800" w14:dist="38100" w14:dir="2700000" w14:sx="100000" w14:sy="100000" w14:kx="0" w14:ky="0" w14:algn="tl">
        <w14:srgbClr w14:val="000000">
          <w14:alpha w14:val="60000"/>
        </w14:srgbClr>
      </w14:shadow>
    </w:rPr>
  </w:style>
  <w:style w:type="character" w:customStyle="1" w:styleId="PageTitle1Char">
    <w:name w:val="Page Title 1 Char"/>
    <w:link w:val="PageTitle1"/>
    <w:rsid w:val="00DE463B"/>
    <w:rPr>
      <w:rFonts w:ascii="Arial" w:eastAsia="Times New Roman" w:hAnsi="Arial" w:cs="Times New Roman"/>
      <w:b/>
      <w:caps/>
      <w:sz w:val="52"/>
      <w:szCs w:val="24"/>
      <w14:shadow w14:blurRad="50800" w14:dist="38100" w14:dir="2700000" w14:sx="100000" w14:sy="100000" w14:kx="0" w14:ky="0" w14:algn="tl">
        <w14:srgbClr w14:val="000000">
          <w14:alpha w14:val="60000"/>
        </w14:srgbClr>
      </w14:shadow>
    </w:rPr>
  </w:style>
  <w:style w:type="paragraph" w:styleId="ListParagraph">
    <w:name w:val="List Paragraph"/>
    <w:basedOn w:val="Normal"/>
    <w:uiPriority w:val="34"/>
    <w:qFormat/>
    <w:rsid w:val="00CD52AD"/>
    <w:pPr>
      <w:ind w:left="720"/>
      <w:contextualSpacing/>
    </w:pPr>
  </w:style>
  <w:style w:type="paragraph" w:styleId="Header">
    <w:name w:val="header"/>
    <w:basedOn w:val="Normal"/>
    <w:link w:val="HeaderChar"/>
    <w:uiPriority w:val="99"/>
    <w:unhideWhenUsed/>
    <w:rsid w:val="00E51B74"/>
    <w:pPr>
      <w:tabs>
        <w:tab w:val="center" w:pos="4513"/>
        <w:tab w:val="right" w:pos="9026"/>
      </w:tabs>
    </w:pPr>
  </w:style>
  <w:style w:type="character" w:customStyle="1" w:styleId="HeaderChar">
    <w:name w:val="Header Char"/>
    <w:basedOn w:val="DefaultParagraphFont"/>
    <w:link w:val="Header"/>
    <w:uiPriority w:val="99"/>
    <w:rsid w:val="00E51B74"/>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E51B74"/>
    <w:pPr>
      <w:tabs>
        <w:tab w:val="center" w:pos="4513"/>
        <w:tab w:val="right" w:pos="9026"/>
      </w:tabs>
    </w:pPr>
  </w:style>
  <w:style w:type="character" w:customStyle="1" w:styleId="FooterChar">
    <w:name w:val="Footer Char"/>
    <w:basedOn w:val="DefaultParagraphFont"/>
    <w:link w:val="Footer"/>
    <w:uiPriority w:val="99"/>
    <w:rsid w:val="00E51B74"/>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E51B74"/>
    <w:rPr>
      <w:rFonts w:ascii="Tahoma" w:hAnsi="Tahoma" w:cs="Tahoma"/>
      <w:sz w:val="16"/>
      <w:szCs w:val="16"/>
    </w:rPr>
  </w:style>
  <w:style w:type="character" w:customStyle="1" w:styleId="BalloonTextChar">
    <w:name w:val="Balloon Text Char"/>
    <w:basedOn w:val="DefaultParagraphFont"/>
    <w:link w:val="BalloonText"/>
    <w:uiPriority w:val="99"/>
    <w:semiHidden/>
    <w:rsid w:val="00E51B74"/>
    <w:rPr>
      <w:rFonts w:ascii="Tahoma" w:eastAsia="Times New Roman" w:hAnsi="Tahoma" w:cs="Tahoma"/>
      <w:sz w:val="16"/>
      <w:szCs w:val="16"/>
      <w:lang w:val="en-US"/>
    </w:rPr>
  </w:style>
  <w:style w:type="paragraph" w:customStyle="1" w:styleId="BoletsNumbers">
    <w:name w:val="Bolets Numbers"/>
    <w:basedOn w:val="Normal"/>
    <w:next w:val="Normal"/>
    <w:rsid w:val="00352289"/>
    <w:pPr>
      <w:numPr>
        <w:numId w:val="3"/>
      </w:numPr>
      <w:spacing w:before="60" w:after="120"/>
      <w:jc w:val="both"/>
    </w:pPr>
    <w:rPr>
      <w:rFonts w:ascii="Arial" w:eastAsiaTheme="minorHAnsi" w:hAnsi="Arial" w:cstheme="minorBidi"/>
      <w:lang w:val="en-GB"/>
    </w:rPr>
  </w:style>
  <w:style w:type="paragraph" w:customStyle="1" w:styleId="Bulleta">
    <w:name w:val="Bullet a)"/>
    <w:basedOn w:val="Normal"/>
    <w:rsid w:val="00352289"/>
    <w:pPr>
      <w:numPr>
        <w:numId w:val="4"/>
      </w:numPr>
      <w:spacing w:before="60" w:after="120"/>
      <w:jc w:val="both"/>
    </w:pPr>
    <w:rPr>
      <w:rFonts w:ascii="Arial" w:hAnsi="Arial"/>
      <w:lang w:val="en-GB"/>
    </w:rPr>
  </w:style>
  <w:style w:type="paragraph" w:customStyle="1" w:styleId="BulletsDots">
    <w:name w:val="Bullets Dots"/>
    <w:basedOn w:val="Normal"/>
    <w:rsid w:val="00352289"/>
    <w:pPr>
      <w:numPr>
        <w:numId w:val="2"/>
      </w:numPr>
      <w:spacing w:before="60" w:after="120"/>
      <w:ind w:left="714" w:hanging="357"/>
      <w:jc w:val="both"/>
    </w:pPr>
    <w:rPr>
      <w:rFonts w:ascii="Arial" w:hAnsi="Arial"/>
      <w:lang w:val="en-GB"/>
    </w:rPr>
  </w:style>
  <w:style w:type="paragraph" w:customStyle="1" w:styleId="Bulletsspaced">
    <w:name w:val="Bullets (spaced)"/>
    <w:basedOn w:val="Normal"/>
    <w:link w:val="BulletsspacedChar"/>
    <w:rsid w:val="00352289"/>
    <w:pPr>
      <w:numPr>
        <w:numId w:val="32"/>
      </w:numPr>
      <w:spacing w:before="120"/>
      <w:ind w:left="924" w:hanging="357"/>
    </w:pPr>
    <w:rPr>
      <w:rFonts w:ascii="Tahoma" w:hAnsi="Tahoma"/>
      <w:color w:val="000000"/>
      <w:lang w:val="en-GB"/>
    </w:rPr>
  </w:style>
  <w:style w:type="character" w:customStyle="1" w:styleId="BulletsspacedChar">
    <w:name w:val="Bullets (spaced) Char"/>
    <w:link w:val="Bulletsspaced"/>
    <w:rsid w:val="00352289"/>
    <w:rPr>
      <w:rFonts w:ascii="Tahoma" w:eastAsia="Times New Roman" w:hAnsi="Tahoma" w:cs="Times New Roman"/>
      <w:color w:val="000000"/>
      <w:sz w:val="24"/>
      <w:szCs w:val="24"/>
    </w:rPr>
  </w:style>
  <w:style w:type="paragraph" w:customStyle="1" w:styleId="Bulletsspaced-lastbullet">
    <w:name w:val="Bullets (spaced) - last bullet"/>
    <w:basedOn w:val="Bulletsspaced"/>
    <w:next w:val="Normal"/>
    <w:rsid w:val="00352289"/>
    <w:pPr>
      <w:spacing w:after="240"/>
    </w:pPr>
  </w:style>
  <w:style w:type="character" w:customStyle="1" w:styleId="Heading5Char">
    <w:name w:val="Heading 5 Char"/>
    <w:basedOn w:val="DefaultParagraphFont"/>
    <w:link w:val="Heading5"/>
    <w:semiHidden/>
    <w:rsid w:val="00981F88"/>
    <w:rPr>
      <w:rFonts w:ascii="Calibri" w:eastAsia="Times New Roman" w:hAnsi="Calibri" w:cs="Times New Roman"/>
      <w:b/>
      <w:caps/>
      <w:color w:val="000000"/>
      <w:spacing w:val="10"/>
      <w:sz w:val="32"/>
    </w:rPr>
  </w:style>
  <w:style w:type="paragraph" w:styleId="Subtitle">
    <w:name w:val="Subtitle"/>
    <w:basedOn w:val="Normal"/>
    <w:next w:val="Normal"/>
    <w:link w:val="SubtitleChar"/>
    <w:uiPriority w:val="11"/>
    <w:qFormat/>
    <w:rsid w:val="00981F88"/>
    <w:pPr>
      <w:spacing w:before="120" w:after="120"/>
    </w:pPr>
    <w:rPr>
      <w:rFonts w:ascii="Calibri" w:hAnsi="Calibri"/>
      <w:b/>
      <w:spacing w:val="20"/>
      <w:sz w:val="28"/>
      <w:szCs w:val="18"/>
      <w:lang w:val="en-GB"/>
    </w:rPr>
  </w:style>
  <w:style w:type="character" w:customStyle="1" w:styleId="SubtitleChar">
    <w:name w:val="Subtitle Char"/>
    <w:basedOn w:val="DefaultParagraphFont"/>
    <w:link w:val="Subtitle"/>
    <w:uiPriority w:val="11"/>
    <w:rsid w:val="00981F88"/>
    <w:rPr>
      <w:rFonts w:ascii="Calibri" w:eastAsia="Times New Roman" w:hAnsi="Calibri" w:cs="Times New Roman"/>
      <w:b/>
      <w:spacing w:val="20"/>
      <w:sz w:val="28"/>
      <w:szCs w:val="18"/>
    </w:rPr>
  </w:style>
  <w:style w:type="character" w:customStyle="1" w:styleId="Heading1Char">
    <w:name w:val="Heading 1 Char"/>
    <w:basedOn w:val="DefaultParagraphFont"/>
    <w:link w:val="Heading1"/>
    <w:rsid w:val="00842466"/>
    <w:rPr>
      <w:rFonts w:asciiTheme="majorHAnsi" w:eastAsiaTheme="majorEastAsia" w:hAnsiTheme="majorHAnsi" w:cstheme="majorBidi"/>
      <w:b/>
      <w:bCs/>
      <w:color w:val="365F91" w:themeColor="accent1" w:themeShade="BF"/>
      <w:sz w:val="28"/>
      <w:szCs w:val="28"/>
      <w:lang w:val="en-US"/>
    </w:rPr>
  </w:style>
  <w:style w:type="character" w:customStyle="1" w:styleId="Heading2Char">
    <w:name w:val="Heading 2 Char"/>
    <w:basedOn w:val="DefaultParagraphFont"/>
    <w:link w:val="Heading2"/>
    <w:rsid w:val="00842466"/>
    <w:rPr>
      <w:rFonts w:asciiTheme="majorHAnsi" w:eastAsiaTheme="majorEastAsia" w:hAnsiTheme="majorHAnsi" w:cstheme="majorBidi"/>
      <w:b/>
      <w:bCs/>
      <w:color w:val="4F81BD" w:themeColor="accent1"/>
      <w:sz w:val="26"/>
      <w:szCs w:val="26"/>
      <w:lang w:val="en-US"/>
    </w:rPr>
  </w:style>
  <w:style w:type="paragraph" w:styleId="NormalWeb">
    <w:name w:val="Normal (Web)"/>
    <w:basedOn w:val="Normal"/>
    <w:unhideWhenUsed/>
    <w:rsid w:val="00842466"/>
    <w:pPr>
      <w:spacing w:before="100" w:beforeAutospacing="1" w:after="100" w:afterAutospacing="1"/>
    </w:pPr>
    <w:rPr>
      <w:color w:val="000000"/>
      <w:lang w:val="en-GB" w:eastAsia="en-GB"/>
    </w:rPr>
  </w:style>
  <w:style w:type="paragraph" w:styleId="BodyText">
    <w:name w:val="Body Text"/>
    <w:basedOn w:val="Normal"/>
    <w:link w:val="BodyTextChar"/>
    <w:semiHidden/>
    <w:unhideWhenUsed/>
    <w:rsid w:val="00842466"/>
    <w:pPr>
      <w:spacing w:after="120"/>
    </w:pPr>
  </w:style>
  <w:style w:type="character" w:customStyle="1" w:styleId="BodyTextChar">
    <w:name w:val="Body Text Char"/>
    <w:basedOn w:val="DefaultParagraphFont"/>
    <w:link w:val="BodyText"/>
    <w:semiHidden/>
    <w:rsid w:val="00842466"/>
    <w:rPr>
      <w:rFonts w:ascii="Times New Roman" w:eastAsia="Times New Roman" w:hAnsi="Times New Roman" w:cs="Times New Roman"/>
      <w:sz w:val="24"/>
      <w:szCs w:val="24"/>
      <w:lang w:val="en-US"/>
    </w:rPr>
  </w:style>
  <w:style w:type="paragraph" w:styleId="NoSpacing">
    <w:name w:val="No Spacing"/>
    <w:uiPriority w:val="1"/>
    <w:qFormat/>
    <w:rsid w:val="00842466"/>
    <w:pPr>
      <w:spacing w:after="0"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842466"/>
    <w:rPr>
      <w:b/>
      <w:bCs/>
    </w:rPr>
  </w:style>
  <w:style w:type="character" w:customStyle="1" w:styleId="w-footnote-number">
    <w:name w:val="w-footnote-number"/>
    <w:basedOn w:val="DefaultParagraphFont"/>
    <w:rsid w:val="00842466"/>
    <w:rPr>
      <w:position w:val="2"/>
      <w:sz w:val="22"/>
      <w:szCs w:val="22"/>
    </w:rPr>
  </w:style>
  <w:style w:type="character" w:styleId="HTMLCite">
    <w:name w:val="HTML Cite"/>
    <w:basedOn w:val="DefaultParagraphFont"/>
    <w:uiPriority w:val="99"/>
    <w:unhideWhenUsed/>
    <w:rsid w:val="00DC0696"/>
    <w:rPr>
      <w:i/>
    </w:rPr>
  </w:style>
  <w:style w:type="character" w:customStyle="1" w:styleId="quotes1">
    <w:name w:val="quotes1"/>
    <w:basedOn w:val="DefaultParagraphFont"/>
    <w:rsid w:val="00DC0696"/>
    <w:rPr>
      <w:rFonts w:ascii="Verdana" w:hAnsi="Verdana" w:hint="default"/>
      <w:i/>
      <w:iCs/>
      <w:color w:val="336666"/>
      <w:sz w:val="18"/>
      <w:szCs w:val="18"/>
    </w:rPr>
  </w:style>
  <w:style w:type="paragraph" w:customStyle="1" w:styleId="Default">
    <w:name w:val="Default"/>
    <w:rsid w:val="003E72AE"/>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rsid w:val="003E72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A131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790296">
      <w:bodyDiv w:val="1"/>
      <w:marLeft w:val="0"/>
      <w:marRight w:val="0"/>
      <w:marTop w:val="0"/>
      <w:marBottom w:val="0"/>
      <w:divBdr>
        <w:top w:val="none" w:sz="0" w:space="0" w:color="auto"/>
        <w:left w:val="none" w:sz="0" w:space="0" w:color="auto"/>
        <w:bottom w:val="none" w:sz="0" w:space="0" w:color="auto"/>
        <w:right w:val="none" w:sz="0" w:space="0" w:color="auto"/>
      </w:divBdr>
    </w:div>
    <w:div w:id="49308892">
      <w:bodyDiv w:val="1"/>
      <w:marLeft w:val="0"/>
      <w:marRight w:val="0"/>
      <w:marTop w:val="0"/>
      <w:marBottom w:val="0"/>
      <w:divBdr>
        <w:top w:val="none" w:sz="0" w:space="0" w:color="auto"/>
        <w:left w:val="none" w:sz="0" w:space="0" w:color="auto"/>
        <w:bottom w:val="none" w:sz="0" w:space="0" w:color="auto"/>
        <w:right w:val="none" w:sz="0" w:space="0" w:color="auto"/>
      </w:divBdr>
    </w:div>
    <w:div w:id="58939650">
      <w:bodyDiv w:val="1"/>
      <w:marLeft w:val="0"/>
      <w:marRight w:val="0"/>
      <w:marTop w:val="0"/>
      <w:marBottom w:val="0"/>
      <w:divBdr>
        <w:top w:val="none" w:sz="0" w:space="0" w:color="auto"/>
        <w:left w:val="none" w:sz="0" w:space="0" w:color="auto"/>
        <w:bottom w:val="none" w:sz="0" w:space="0" w:color="auto"/>
        <w:right w:val="none" w:sz="0" w:space="0" w:color="auto"/>
      </w:divBdr>
    </w:div>
    <w:div w:id="175654119">
      <w:bodyDiv w:val="1"/>
      <w:marLeft w:val="0"/>
      <w:marRight w:val="0"/>
      <w:marTop w:val="0"/>
      <w:marBottom w:val="0"/>
      <w:divBdr>
        <w:top w:val="none" w:sz="0" w:space="0" w:color="auto"/>
        <w:left w:val="none" w:sz="0" w:space="0" w:color="auto"/>
        <w:bottom w:val="none" w:sz="0" w:space="0" w:color="auto"/>
        <w:right w:val="none" w:sz="0" w:space="0" w:color="auto"/>
      </w:divBdr>
    </w:div>
    <w:div w:id="187840238">
      <w:bodyDiv w:val="1"/>
      <w:marLeft w:val="0"/>
      <w:marRight w:val="0"/>
      <w:marTop w:val="0"/>
      <w:marBottom w:val="0"/>
      <w:divBdr>
        <w:top w:val="none" w:sz="0" w:space="0" w:color="auto"/>
        <w:left w:val="none" w:sz="0" w:space="0" w:color="auto"/>
        <w:bottom w:val="none" w:sz="0" w:space="0" w:color="auto"/>
        <w:right w:val="none" w:sz="0" w:space="0" w:color="auto"/>
      </w:divBdr>
    </w:div>
    <w:div w:id="195628408">
      <w:bodyDiv w:val="1"/>
      <w:marLeft w:val="0"/>
      <w:marRight w:val="0"/>
      <w:marTop w:val="0"/>
      <w:marBottom w:val="0"/>
      <w:divBdr>
        <w:top w:val="none" w:sz="0" w:space="0" w:color="auto"/>
        <w:left w:val="none" w:sz="0" w:space="0" w:color="auto"/>
        <w:bottom w:val="none" w:sz="0" w:space="0" w:color="auto"/>
        <w:right w:val="none" w:sz="0" w:space="0" w:color="auto"/>
      </w:divBdr>
    </w:div>
    <w:div w:id="304090013">
      <w:bodyDiv w:val="1"/>
      <w:marLeft w:val="0"/>
      <w:marRight w:val="0"/>
      <w:marTop w:val="0"/>
      <w:marBottom w:val="0"/>
      <w:divBdr>
        <w:top w:val="none" w:sz="0" w:space="0" w:color="auto"/>
        <w:left w:val="none" w:sz="0" w:space="0" w:color="auto"/>
        <w:bottom w:val="none" w:sz="0" w:space="0" w:color="auto"/>
        <w:right w:val="none" w:sz="0" w:space="0" w:color="auto"/>
      </w:divBdr>
    </w:div>
    <w:div w:id="336659299">
      <w:bodyDiv w:val="1"/>
      <w:marLeft w:val="0"/>
      <w:marRight w:val="0"/>
      <w:marTop w:val="0"/>
      <w:marBottom w:val="0"/>
      <w:divBdr>
        <w:top w:val="none" w:sz="0" w:space="0" w:color="auto"/>
        <w:left w:val="none" w:sz="0" w:space="0" w:color="auto"/>
        <w:bottom w:val="none" w:sz="0" w:space="0" w:color="auto"/>
        <w:right w:val="none" w:sz="0" w:space="0" w:color="auto"/>
      </w:divBdr>
    </w:div>
    <w:div w:id="345522113">
      <w:bodyDiv w:val="1"/>
      <w:marLeft w:val="0"/>
      <w:marRight w:val="0"/>
      <w:marTop w:val="0"/>
      <w:marBottom w:val="0"/>
      <w:divBdr>
        <w:top w:val="none" w:sz="0" w:space="0" w:color="auto"/>
        <w:left w:val="none" w:sz="0" w:space="0" w:color="auto"/>
        <w:bottom w:val="none" w:sz="0" w:space="0" w:color="auto"/>
        <w:right w:val="none" w:sz="0" w:space="0" w:color="auto"/>
      </w:divBdr>
    </w:div>
    <w:div w:id="391971503">
      <w:bodyDiv w:val="1"/>
      <w:marLeft w:val="0"/>
      <w:marRight w:val="0"/>
      <w:marTop w:val="0"/>
      <w:marBottom w:val="0"/>
      <w:divBdr>
        <w:top w:val="none" w:sz="0" w:space="0" w:color="auto"/>
        <w:left w:val="none" w:sz="0" w:space="0" w:color="auto"/>
        <w:bottom w:val="none" w:sz="0" w:space="0" w:color="auto"/>
        <w:right w:val="none" w:sz="0" w:space="0" w:color="auto"/>
      </w:divBdr>
    </w:div>
    <w:div w:id="417019910">
      <w:bodyDiv w:val="1"/>
      <w:marLeft w:val="0"/>
      <w:marRight w:val="0"/>
      <w:marTop w:val="0"/>
      <w:marBottom w:val="0"/>
      <w:divBdr>
        <w:top w:val="none" w:sz="0" w:space="0" w:color="auto"/>
        <w:left w:val="none" w:sz="0" w:space="0" w:color="auto"/>
        <w:bottom w:val="none" w:sz="0" w:space="0" w:color="auto"/>
        <w:right w:val="none" w:sz="0" w:space="0" w:color="auto"/>
      </w:divBdr>
    </w:div>
    <w:div w:id="467554599">
      <w:bodyDiv w:val="1"/>
      <w:marLeft w:val="0"/>
      <w:marRight w:val="0"/>
      <w:marTop w:val="0"/>
      <w:marBottom w:val="0"/>
      <w:divBdr>
        <w:top w:val="none" w:sz="0" w:space="0" w:color="auto"/>
        <w:left w:val="none" w:sz="0" w:space="0" w:color="auto"/>
        <w:bottom w:val="none" w:sz="0" w:space="0" w:color="auto"/>
        <w:right w:val="none" w:sz="0" w:space="0" w:color="auto"/>
      </w:divBdr>
    </w:div>
    <w:div w:id="497624693">
      <w:bodyDiv w:val="1"/>
      <w:marLeft w:val="0"/>
      <w:marRight w:val="0"/>
      <w:marTop w:val="0"/>
      <w:marBottom w:val="0"/>
      <w:divBdr>
        <w:top w:val="none" w:sz="0" w:space="0" w:color="auto"/>
        <w:left w:val="none" w:sz="0" w:space="0" w:color="auto"/>
        <w:bottom w:val="none" w:sz="0" w:space="0" w:color="auto"/>
        <w:right w:val="none" w:sz="0" w:space="0" w:color="auto"/>
      </w:divBdr>
    </w:div>
    <w:div w:id="514809055">
      <w:bodyDiv w:val="1"/>
      <w:marLeft w:val="0"/>
      <w:marRight w:val="0"/>
      <w:marTop w:val="0"/>
      <w:marBottom w:val="0"/>
      <w:divBdr>
        <w:top w:val="none" w:sz="0" w:space="0" w:color="auto"/>
        <w:left w:val="none" w:sz="0" w:space="0" w:color="auto"/>
        <w:bottom w:val="none" w:sz="0" w:space="0" w:color="auto"/>
        <w:right w:val="none" w:sz="0" w:space="0" w:color="auto"/>
      </w:divBdr>
    </w:div>
    <w:div w:id="555043475">
      <w:bodyDiv w:val="1"/>
      <w:marLeft w:val="0"/>
      <w:marRight w:val="0"/>
      <w:marTop w:val="0"/>
      <w:marBottom w:val="0"/>
      <w:divBdr>
        <w:top w:val="none" w:sz="0" w:space="0" w:color="auto"/>
        <w:left w:val="none" w:sz="0" w:space="0" w:color="auto"/>
        <w:bottom w:val="none" w:sz="0" w:space="0" w:color="auto"/>
        <w:right w:val="none" w:sz="0" w:space="0" w:color="auto"/>
      </w:divBdr>
      <w:divsChild>
        <w:div w:id="1146052437">
          <w:marLeft w:val="0"/>
          <w:marRight w:val="0"/>
          <w:marTop w:val="0"/>
          <w:marBottom w:val="0"/>
          <w:divBdr>
            <w:top w:val="none" w:sz="0" w:space="0" w:color="auto"/>
            <w:left w:val="none" w:sz="0" w:space="0" w:color="auto"/>
            <w:bottom w:val="none" w:sz="0" w:space="0" w:color="auto"/>
            <w:right w:val="none" w:sz="0" w:space="0" w:color="auto"/>
          </w:divBdr>
        </w:div>
        <w:div w:id="1596863400">
          <w:marLeft w:val="0"/>
          <w:marRight w:val="0"/>
          <w:marTop w:val="0"/>
          <w:marBottom w:val="0"/>
          <w:divBdr>
            <w:top w:val="none" w:sz="0" w:space="0" w:color="auto"/>
            <w:left w:val="none" w:sz="0" w:space="0" w:color="auto"/>
            <w:bottom w:val="none" w:sz="0" w:space="0" w:color="auto"/>
            <w:right w:val="none" w:sz="0" w:space="0" w:color="auto"/>
          </w:divBdr>
        </w:div>
        <w:div w:id="1265725235">
          <w:marLeft w:val="0"/>
          <w:marRight w:val="0"/>
          <w:marTop w:val="0"/>
          <w:marBottom w:val="0"/>
          <w:divBdr>
            <w:top w:val="none" w:sz="0" w:space="0" w:color="auto"/>
            <w:left w:val="none" w:sz="0" w:space="0" w:color="auto"/>
            <w:bottom w:val="none" w:sz="0" w:space="0" w:color="auto"/>
            <w:right w:val="none" w:sz="0" w:space="0" w:color="auto"/>
          </w:divBdr>
        </w:div>
        <w:div w:id="730888398">
          <w:marLeft w:val="0"/>
          <w:marRight w:val="0"/>
          <w:marTop w:val="0"/>
          <w:marBottom w:val="0"/>
          <w:divBdr>
            <w:top w:val="none" w:sz="0" w:space="0" w:color="auto"/>
            <w:left w:val="none" w:sz="0" w:space="0" w:color="auto"/>
            <w:bottom w:val="none" w:sz="0" w:space="0" w:color="auto"/>
            <w:right w:val="none" w:sz="0" w:space="0" w:color="auto"/>
          </w:divBdr>
        </w:div>
        <w:div w:id="372386208">
          <w:marLeft w:val="0"/>
          <w:marRight w:val="0"/>
          <w:marTop w:val="0"/>
          <w:marBottom w:val="0"/>
          <w:divBdr>
            <w:top w:val="none" w:sz="0" w:space="0" w:color="auto"/>
            <w:left w:val="none" w:sz="0" w:space="0" w:color="auto"/>
            <w:bottom w:val="none" w:sz="0" w:space="0" w:color="auto"/>
            <w:right w:val="none" w:sz="0" w:space="0" w:color="auto"/>
          </w:divBdr>
        </w:div>
        <w:div w:id="1815949290">
          <w:marLeft w:val="0"/>
          <w:marRight w:val="0"/>
          <w:marTop w:val="0"/>
          <w:marBottom w:val="0"/>
          <w:divBdr>
            <w:top w:val="none" w:sz="0" w:space="0" w:color="auto"/>
            <w:left w:val="none" w:sz="0" w:space="0" w:color="auto"/>
            <w:bottom w:val="none" w:sz="0" w:space="0" w:color="auto"/>
            <w:right w:val="none" w:sz="0" w:space="0" w:color="auto"/>
          </w:divBdr>
        </w:div>
        <w:div w:id="1037316339">
          <w:marLeft w:val="0"/>
          <w:marRight w:val="0"/>
          <w:marTop w:val="0"/>
          <w:marBottom w:val="0"/>
          <w:divBdr>
            <w:top w:val="none" w:sz="0" w:space="0" w:color="auto"/>
            <w:left w:val="none" w:sz="0" w:space="0" w:color="auto"/>
            <w:bottom w:val="none" w:sz="0" w:space="0" w:color="auto"/>
            <w:right w:val="none" w:sz="0" w:space="0" w:color="auto"/>
          </w:divBdr>
        </w:div>
        <w:div w:id="1651136479">
          <w:marLeft w:val="0"/>
          <w:marRight w:val="0"/>
          <w:marTop w:val="0"/>
          <w:marBottom w:val="0"/>
          <w:divBdr>
            <w:top w:val="none" w:sz="0" w:space="0" w:color="auto"/>
            <w:left w:val="none" w:sz="0" w:space="0" w:color="auto"/>
            <w:bottom w:val="none" w:sz="0" w:space="0" w:color="auto"/>
            <w:right w:val="none" w:sz="0" w:space="0" w:color="auto"/>
          </w:divBdr>
        </w:div>
        <w:div w:id="386535089">
          <w:marLeft w:val="0"/>
          <w:marRight w:val="0"/>
          <w:marTop w:val="0"/>
          <w:marBottom w:val="0"/>
          <w:divBdr>
            <w:top w:val="none" w:sz="0" w:space="0" w:color="auto"/>
            <w:left w:val="none" w:sz="0" w:space="0" w:color="auto"/>
            <w:bottom w:val="none" w:sz="0" w:space="0" w:color="auto"/>
            <w:right w:val="none" w:sz="0" w:space="0" w:color="auto"/>
          </w:divBdr>
        </w:div>
        <w:div w:id="858933892">
          <w:marLeft w:val="0"/>
          <w:marRight w:val="0"/>
          <w:marTop w:val="0"/>
          <w:marBottom w:val="0"/>
          <w:divBdr>
            <w:top w:val="none" w:sz="0" w:space="0" w:color="auto"/>
            <w:left w:val="none" w:sz="0" w:space="0" w:color="auto"/>
            <w:bottom w:val="none" w:sz="0" w:space="0" w:color="auto"/>
            <w:right w:val="none" w:sz="0" w:space="0" w:color="auto"/>
          </w:divBdr>
        </w:div>
        <w:div w:id="1427113669">
          <w:marLeft w:val="0"/>
          <w:marRight w:val="0"/>
          <w:marTop w:val="0"/>
          <w:marBottom w:val="0"/>
          <w:divBdr>
            <w:top w:val="none" w:sz="0" w:space="0" w:color="auto"/>
            <w:left w:val="none" w:sz="0" w:space="0" w:color="auto"/>
            <w:bottom w:val="none" w:sz="0" w:space="0" w:color="auto"/>
            <w:right w:val="none" w:sz="0" w:space="0" w:color="auto"/>
          </w:divBdr>
        </w:div>
        <w:div w:id="923611841">
          <w:marLeft w:val="0"/>
          <w:marRight w:val="0"/>
          <w:marTop w:val="0"/>
          <w:marBottom w:val="0"/>
          <w:divBdr>
            <w:top w:val="none" w:sz="0" w:space="0" w:color="auto"/>
            <w:left w:val="none" w:sz="0" w:space="0" w:color="auto"/>
            <w:bottom w:val="none" w:sz="0" w:space="0" w:color="auto"/>
            <w:right w:val="none" w:sz="0" w:space="0" w:color="auto"/>
          </w:divBdr>
        </w:div>
        <w:div w:id="441191741">
          <w:marLeft w:val="0"/>
          <w:marRight w:val="0"/>
          <w:marTop w:val="0"/>
          <w:marBottom w:val="0"/>
          <w:divBdr>
            <w:top w:val="none" w:sz="0" w:space="0" w:color="auto"/>
            <w:left w:val="none" w:sz="0" w:space="0" w:color="auto"/>
            <w:bottom w:val="none" w:sz="0" w:space="0" w:color="auto"/>
            <w:right w:val="none" w:sz="0" w:space="0" w:color="auto"/>
          </w:divBdr>
        </w:div>
        <w:div w:id="1890416875">
          <w:marLeft w:val="0"/>
          <w:marRight w:val="0"/>
          <w:marTop w:val="0"/>
          <w:marBottom w:val="0"/>
          <w:divBdr>
            <w:top w:val="none" w:sz="0" w:space="0" w:color="auto"/>
            <w:left w:val="none" w:sz="0" w:space="0" w:color="auto"/>
            <w:bottom w:val="none" w:sz="0" w:space="0" w:color="auto"/>
            <w:right w:val="none" w:sz="0" w:space="0" w:color="auto"/>
          </w:divBdr>
        </w:div>
        <w:div w:id="2031567144">
          <w:marLeft w:val="0"/>
          <w:marRight w:val="0"/>
          <w:marTop w:val="0"/>
          <w:marBottom w:val="0"/>
          <w:divBdr>
            <w:top w:val="none" w:sz="0" w:space="0" w:color="auto"/>
            <w:left w:val="none" w:sz="0" w:space="0" w:color="auto"/>
            <w:bottom w:val="none" w:sz="0" w:space="0" w:color="auto"/>
            <w:right w:val="none" w:sz="0" w:space="0" w:color="auto"/>
          </w:divBdr>
        </w:div>
        <w:div w:id="708191694">
          <w:marLeft w:val="0"/>
          <w:marRight w:val="0"/>
          <w:marTop w:val="0"/>
          <w:marBottom w:val="0"/>
          <w:divBdr>
            <w:top w:val="none" w:sz="0" w:space="0" w:color="auto"/>
            <w:left w:val="none" w:sz="0" w:space="0" w:color="auto"/>
            <w:bottom w:val="none" w:sz="0" w:space="0" w:color="auto"/>
            <w:right w:val="none" w:sz="0" w:space="0" w:color="auto"/>
          </w:divBdr>
        </w:div>
        <w:div w:id="1554660740">
          <w:marLeft w:val="0"/>
          <w:marRight w:val="0"/>
          <w:marTop w:val="0"/>
          <w:marBottom w:val="0"/>
          <w:divBdr>
            <w:top w:val="none" w:sz="0" w:space="0" w:color="auto"/>
            <w:left w:val="none" w:sz="0" w:space="0" w:color="auto"/>
            <w:bottom w:val="none" w:sz="0" w:space="0" w:color="auto"/>
            <w:right w:val="none" w:sz="0" w:space="0" w:color="auto"/>
          </w:divBdr>
        </w:div>
        <w:div w:id="188877471">
          <w:marLeft w:val="0"/>
          <w:marRight w:val="0"/>
          <w:marTop w:val="0"/>
          <w:marBottom w:val="0"/>
          <w:divBdr>
            <w:top w:val="none" w:sz="0" w:space="0" w:color="auto"/>
            <w:left w:val="none" w:sz="0" w:space="0" w:color="auto"/>
            <w:bottom w:val="none" w:sz="0" w:space="0" w:color="auto"/>
            <w:right w:val="none" w:sz="0" w:space="0" w:color="auto"/>
          </w:divBdr>
        </w:div>
        <w:div w:id="1921985576">
          <w:marLeft w:val="0"/>
          <w:marRight w:val="0"/>
          <w:marTop w:val="0"/>
          <w:marBottom w:val="0"/>
          <w:divBdr>
            <w:top w:val="none" w:sz="0" w:space="0" w:color="auto"/>
            <w:left w:val="none" w:sz="0" w:space="0" w:color="auto"/>
            <w:bottom w:val="none" w:sz="0" w:space="0" w:color="auto"/>
            <w:right w:val="none" w:sz="0" w:space="0" w:color="auto"/>
          </w:divBdr>
        </w:div>
        <w:div w:id="442575308">
          <w:marLeft w:val="0"/>
          <w:marRight w:val="0"/>
          <w:marTop w:val="0"/>
          <w:marBottom w:val="0"/>
          <w:divBdr>
            <w:top w:val="none" w:sz="0" w:space="0" w:color="auto"/>
            <w:left w:val="none" w:sz="0" w:space="0" w:color="auto"/>
            <w:bottom w:val="none" w:sz="0" w:space="0" w:color="auto"/>
            <w:right w:val="none" w:sz="0" w:space="0" w:color="auto"/>
          </w:divBdr>
        </w:div>
        <w:div w:id="441724198">
          <w:marLeft w:val="0"/>
          <w:marRight w:val="0"/>
          <w:marTop w:val="0"/>
          <w:marBottom w:val="0"/>
          <w:divBdr>
            <w:top w:val="none" w:sz="0" w:space="0" w:color="auto"/>
            <w:left w:val="none" w:sz="0" w:space="0" w:color="auto"/>
            <w:bottom w:val="none" w:sz="0" w:space="0" w:color="auto"/>
            <w:right w:val="none" w:sz="0" w:space="0" w:color="auto"/>
          </w:divBdr>
        </w:div>
      </w:divsChild>
    </w:div>
    <w:div w:id="575941689">
      <w:bodyDiv w:val="1"/>
      <w:marLeft w:val="0"/>
      <w:marRight w:val="0"/>
      <w:marTop w:val="0"/>
      <w:marBottom w:val="0"/>
      <w:divBdr>
        <w:top w:val="none" w:sz="0" w:space="0" w:color="auto"/>
        <w:left w:val="none" w:sz="0" w:space="0" w:color="auto"/>
        <w:bottom w:val="none" w:sz="0" w:space="0" w:color="auto"/>
        <w:right w:val="none" w:sz="0" w:space="0" w:color="auto"/>
      </w:divBdr>
    </w:div>
    <w:div w:id="598484356">
      <w:bodyDiv w:val="1"/>
      <w:marLeft w:val="0"/>
      <w:marRight w:val="0"/>
      <w:marTop w:val="0"/>
      <w:marBottom w:val="0"/>
      <w:divBdr>
        <w:top w:val="none" w:sz="0" w:space="0" w:color="auto"/>
        <w:left w:val="none" w:sz="0" w:space="0" w:color="auto"/>
        <w:bottom w:val="none" w:sz="0" w:space="0" w:color="auto"/>
        <w:right w:val="none" w:sz="0" w:space="0" w:color="auto"/>
      </w:divBdr>
    </w:div>
    <w:div w:id="702558533">
      <w:bodyDiv w:val="1"/>
      <w:marLeft w:val="0"/>
      <w:marRight w:val="0"/>
      <w:marTop w:val="0"/>
      <w:marBottom w:val="0"/>
      <w:divBdr>
        <w:top w:val="none" w:sz="0" w:space="0" w:color="auto"/>
        <w:left w:val="none" w:sz="0" w:space="0" w:color="auto"/>
        <w:bottom w:val="none" w:sz="0" w:space="0" w:color="auto"/>
        <w:right w:val="none" w:sz="0" w:space="0" w:color="auto"/>
      </w:divBdr>
    </w:div>
    <w:div w:id="789208698">
      <w:bodyDiv w:val="1"/>
      <w:marLeft w:val="0"/>
      <w:marRight w:val="0"/>
      <w:marTop w:val="0"/>
      <w:marBottom w:val="0"/>
      <w:divBdr>
        <w:top w:val="none" w:sz="0" w:space="0" w:color="auto"/>
        <w:left w:val="none" w:sz="0" w:space="0" w:color="auto"/>
        <w:bottom w:val="none" w:sz="0" w:space="0" w:color="auto"/>
        <w:right w:val="none" w:sz="0" w:space="0" w:color="auto"/>
      </w:divBdr>
    </w:div>
    <w:div w:id="799299502">
      <w:bodyDiv w:val="1"/>
      <w:marLeft w:val="0"/>
      <w:marRight w:val="0"/>
      <w:marTop w:val="0"/>
      <w:marBottom w:val="0"/>
      <w:divBdr>
        <w:top w:val="none" w:sz="0" w:space="0" w:color="auto"/>
        <w:left w:val="none" w:sz="0" w:space="0" w:color="auto"/>
        <w:bottom w:val="none" w:sz="0" w:space="0" w:color="auto"/>
        <w:right w:val="none" w:sz="0" w:space="0" w:color="auto"/>
      </w:divBdr>
    </w:div>
    <w:div w:id="862861534">
      <w:bodyDiv w:val="1"/>
      <w:marLeft w:val="0"/>
      <w:marRight w:val="0"/>
      <w:marTop w:val="0"/>
      <w:marBottom w:val="0"/>
      <w:divBdr>
        <w:top w:val="none" w:sz="0" w:space="0" w:color="auto"/>
        <w:left w:val="none" w:sz="0" w:space="0" w:color="auto"/>
        <w:bottom w:val="none" w:sz="0" w:space="0" w:color="auto"/>
        <w:right w:val="none" w:sz="0" w:space="0" w:color="auto"/>
      </w:divBdr>
    </w:div>
    <w:div w:id="867177312">
      <w:bodyDiv w:val="1"/>
      <w:marLeft w:val="0"/>
      <w:marRight w:val="0"/>
      <w:marTop w:val="0"/>
      <w:marBottom w:val="0"/>
      <w:divBdr>
        <w:top w:val="none" w:sz="0" w:space="0" w:color="auto"/>
        <w:left w:val="none" w:sz="0" w:space="0" w:color="auto"/>
        <w:bottom w:val="none" w:sz="0" w:space="0" w:color="auto"/>
        <w:right w:val="none" w:sz="0" w:space="0" w:color="auto"/>
      </w:divBdr>
    </w:div>
    <w:div w:id="1044794496">
      <w:bodyDiv w:val="1"/>
      <w:marLeft w:val="0"/>
      <w:marRight w:val="0"/>
      <w:marTop w:val="0"/>
      <w:marBottom w:val="0"/>
      <w:divBdr>
        <w:top w:val="none" w:sz="0" w:space="0" w:color="auto"/>
        <w:left w:val="none" w:sz="0" w:space="0" w:color="auto"/>
        <w:bottom w:val="none" w:sz="0" w:space="0" w:color="auto"/>
        <w:right w:val="none" w:sz="0" w:space="0" w:color="auto"/>
      </w:divBdr>
    </w:div>
    <w:div w:id="1161848745">
      <w:bodyDiv w:val="1"/>
      <w:marLeft w:val="0"/>
      <w:marRight w:val="0"/>
      <w:marTop w:val="0"/>
      <w:marBottom w:val="0"/>
      <w:divBdr>
        <w:top w:val="none" w:sz="0" w:space="0" w:color="auto"/>
        <w:left w:val="none" w:sz="0" w:space="0" w:color="auto"/>
        <w:bottom w:val="none" w:sz="0" w:space="0" w:color="auto"/>
        <w:right w:val="none" w:sz="0" w:space="0" w:color="auto"/>
      </w:divBdr>
      <w:divsChild>
        <w:div w:id="2073501089">
          <w:marLeft w:val="0"/>
          <w:marRight w:val="0"/>
          <w:marTop w:val="0"/>
          <w:marBottom w:val="0"/>
          <w:divBdr>
            <w:top w:val="none" w:sz="0" w:space="0" w:color="auto"/>
            <w:left w:val="none" w:sz="0" w:space="0" w:color="auto"/>
            <w:bottom w:val="none" w:sz="0" w:space="0" w:color="auto"/>
            <w:right w:val="none" w:sz="0" w:space="0" w:color="auto"/>
          </w:divBdr>
        </w:div>
        <w:div w:id="686641066">
          <w:marLeft w:val="0"/>
          <w:marRight w:val="0"/>
          <w:marTop w:val="0"/>
          <w:marBottom w:val="0"/>
          <w:divBdr>
            <w:top w:val="none" w:sz="0" w:space="0" w:color="auto"/>
            <w:left w:val="none" w:sz="0" w:space="0" w:color="auto"/>
            <w:bottom w:val="none" w:sz="0" w:space="0" w:color="auto"/>
            <w:right w:val="none" w:sz="0" w:space="0" w:color="auto"/>
          </w:divBdr>
        </w:div>
        <w:div w:id="1591424560">
          <w:marLeft w:val="0"/>
          <w:marRight w:val="0"/>
          <w:marTop w:val="0"/>
          <w:marBottom w:val="0"/>
          <w:divBdr>
            <w:top w:val="none" w:sz="0" w:space="0" w:color="auto"/>
            <w:left w:val="none" w:sz="0" w:space="0" w:color="auto"/>
            <w:bottom w:val="none" w:sz="0" w:space="0" w:color="auto"/>
            <w:right w:val="none" w:sz="0" w:space="0" w:color="auto"/>
          </w:divBdr>
        </w:div>
        <w:div w:id="1876500040">
          <w:marLeft w:val="0"/>
          <w:marRight w:val="0"/>
          <w:marTop w:val="0"/>
          <w:marBottom w:val="0"/>
          <w:divBdr>
            <w:top w:val="none" w:sz="0" w:space="0" w:color="auto"/>
            <w:left w:val="none" w:sz="0" w:space="0" w:color="auto"/>
            <w:bottom w:val="none" w:sz="0" w:space="0" w:color="auto"/>
            <w:right w:val="none" w:sz="0" w:space="0" w:color="auto"/>
          </w:divBdr>
        </w:div>
      </w:divsChild>
    </w:div>
    <w:div w:id="1239251191">
      <w:bodyDiv w:val="1"/>
      <w:marLeft w:val="0"/>
      <w:marRight w:val="0"/>
      <w:marTop w:val="0"/>
      <w:marBottom w:val="0"/>
      <w:divBdr>
        <w:top w:val="none" w:sz="0" w:space="0" w:color="auto"/>
        <w:left w:val="none" w:sz="0" w:space="0" w:color="auto"/>
        <w:bottom w:val="none" w:sz="0" w:space="0" w:color="auto"/>
        <w:right w:val="none" w:sz="0" w:space="0" w:color="auto"/>
      </w:divBdr>
    </w:div>
    <w:div w:id="1269121921">
      <w:bodyDiv w:val="1"/>
      <w:marLeft w:val="0"/>
      <w:marRight w:val="0"/>
      <w:marTop w:val="0"/>
      <w:marBottom w:val="0"/>
      <w:divBdr>
        <w:top w:val="none" w:sz="0" w:space="0" w:color="auto"/>
        <w:left w:val="none" w:sz="0" w:space="0" w:color="auto"/>
        <w:bottom w:val="none" w:sz="0" w:space="0" w:color="auto"/>
        <w:right w:val="none" w:sz="0" w:space="0" w:color="auto"/>
      </w:divBdr>
    </w:div>
    <w:div w:id="1320377714">
      <w:bodyDiv w:val="1"/>
      <w:marLeft w:val="0"/>
      <w:marRight w:val="0"/>
      <w:marTop w:val="0"/>
      <w:marBottom w:val="0"/>
      <w:divBdr>
        <w:top w:val="none" w:sz="0" w:space="0" w:color="auto"/>
        <w:left w:val="none" w:sz="0" w:space="0" w:color="auto"/>
        <w:bottom w:val="none" w:sz="0" w:space="0" w:color="auto"/>
        <w:right w:val="none" w:sz="0" w:space="0" w:color="auto"/>
      </w:divBdr>
    </w:div>
    <w:div w:id="1380323476">
      <w:bodyDiv w:val="1"/>
      <w:marLeft w:val="0"/>
      <w:marRight w:val="0"/>
      <w:marTop w:val="0"/>
      <w:marBottom w:val="0"/>
      <w:divBdr>
        <w:top w:val="none" w:sz="0" w:space="0" w:color="auto"/>
        <w:left w:val="none" w:sz="0" w:space="0" w:color="auto"/>
        <w:bottom w:val="none" w:sz="0" w:space="0" w:color="auto"/>
        <w:right w:val="none" w:sz="0" w:space="0" w:color="auto"/>
      </w:divBdr>
    </w:div>
    <w:div w:id="1440680656">
      <w:bodyDiv w:val="1"/>
      <w:marLeft w:val="0"/>
      <w:marRight w:val="0"/>
      <w:marTop w:val="0"/>
      <w:marBottom w:val="0"/>
      <w:divBdr>
        <w:top w:val="none" w:sz="0" w:space="0" w:color="auto"/>
        <w:left w:val="none" w:sz="0" w:space="0" w:color="auto"/>
        <w:bottom w:val="none" w:sz="0" w:space="0" w:color="auto"/>
        <w:right w:val="none" w:sz="0" w:space="0" w:color="auto"/>
      </w:divBdr>
    </w:div>
    <w:div w:id="1699893210">
      <w:bodyDiv w:val="1"/>
      <w:marLeft w:val="0"/>
      <w:marRight w:val="0"/>
      <w:marTop w:val="0"/>
      <w:marBottom w:val="0"/>
      <w:divBdr>
        <w:top w:val="none" w:sz="0" w:space="0" w:color="auto"/>
        <w:left w:val="none" w:sz="0" w:space="0" w:color="auto"/>
        <w:bottom w:val="none" w:sz="0" w:space="0" w:color="auto"/>
        <w:right w:val="none" w:sz="0" w:space="0" w:color="auto"/>
      </w:divBdr>
    </w:div>
    <w:div w:id="1743092440">
      <w:bodyDiv w:val="1"/>
      <w:marLeft w:val="0"/>
      <w:marRight w:val="0"/>
      <w:marTop w:val="0"/>
      <w:marBottom w:val="0"/>
      <w:divBdr>
        <w:top w:val="none" w:sz="0" w:space="0" w:color="auto"/>
        <w:left w:val="none" w:sz="0" w:space="0" w:color="auto"/>
        <w:bottom w:val="none" w:sz="0" w:space="0" w:color="auto"/>
        <w:right w:val="none" w:sz="0" w:space="0" w:color="auto"/>
      </w:divBdr>
    </w:div>
    <w:div w:id="1752967609">
      <w:bodyDiv w:val="1"/>
      <w:marLeft w:val="0"/>
      <w:marRight w:val="0"/>
      <w:marTop w:val="0"/>
      <w:marBottom w:val="0"/>
      <w:divBdr>
        <w:top w:val="none" w:sz="0" w:space="0" w:color="auto"/>
        <w:left w:val="none" w:sz="0" w:space="0" w:color="auto"/>
        <w:bottom w:val="none" w:sz="0" w:space="0" w:color="auto"/>
        <w:right w:val="none" w:sz="0" w:space="0" w:color="auto"/>
      </w:divBdr>
    </w:div>
    <w:div w:id="1757168938">
      <w:bodyDiv w:val="1"/>
      <w:marLeft w:val="0"/>
      <w:marRight w:val="0"/>
      <w:marTop w:val="0"/>
      <w:marBottom w:val="0"/>
      <w:divBdr>
        <w:top w:val="none" w:sz="0" w:space="0" w:color="auto"/>
        <w:left w:val="none" w:sz="0" w:space="0" w:color="auto"/>
        <w:bottom w:val="none" w:sz="0" w:space="0" w:color="auto"/>
        <w:right w:val="none" w:sz="0" w:space="0" w:color="auto"/>
      </w:divBdr>
    </w:div>
    <w:div w:id="1980189374">
      <w:bodyDiv w:val="1"/>
      <w:marLeft w:val="0"/>
      <w:marRight w:val="0"/>
      <w:marTop w:val="0"/>
      <w:marBottom w:val="0"/>
      <w:divBdr>
        <w:top w:val="none" w:sz="0" w:space="0" w:color="auto"/>
        <w:left w:val="none" w:sz="0" w:space="0" w:color="auto"/>
        <w:bottom w:val="none" w:sz="0" w:space="0" w:color="auto"/>
        <w:right w:val="none" w:sz="0" w:space="0" w:color="auto"/>
      </w:divBdr>
    </w:div>
    <w:div w:id="2070301560">
      <w:bodyDiv w:val="1"/>
      <w:marLeft w:val="0"/>
      <w:marRight w:val="0"/>
      <w:marTop w:val="0"/>
      <w:marBottom w:val="0"/>
      <w:divBdr>
        <w:top w:val="none" w:sz="0" w:space="0" w:color="auto"/>
        <w:left w:val="none" w:sz="0" w:space="0" w:color="auto"/>
        <w:bottom w:val="none" w:sz="0" w:space="0" w:color="auto"/>
        <w:right w:val="none" w:sz="0" w:space="0" w:color="auto"/>
      </w:divBdr>
    </w:div>
    <w:div w:id="2130933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1755</Words>
  <Characters>10007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Eternal</dc:creator>
  <cp:lastModifiedBy>Eden Springs</cp:lastModifiedBy>
  <cp:revision>2</cp:revision>
  <cp:lastPrinted>2021-09-06T08:22:00Z</cp:lastPrinted>
  <dcterms:created xsi:type="dcterms:W3CDTF">2026-10-26T12:21:00Z</dcterms:created>
  <dcterms:modified xsi:type="dcterms:W3CDTF">2026-10-26T12:21:00Z</dcterms:modified>
</cp:coreProperties>
</file>